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85716647"/>
    <w:bookmarkEnd w:id="0"/>
    <w:p w:rsidR="00CD3236" w:rsidRDefault="00FE4F6F" w:rsidP="006B35AA">
      <w:pPr>
        <w:spacing w:line="360" w:lineRule="auto"/>
        <w:jc w:val="center"/>
        <w:rPr>
          <w:b/>
          <w:sz w:val="28"/>
          <w:szCs w:val="28"/>
        </w:rPr>
      </w:pPr>
      <w:r w:rsidRPr="007F297F">
        <w:rPr>
          <w:b/>
          <w:sz w:val="28"/>
          <w:szCs w:val="28"/>
        </w:rPr>
        <w:object w:dxaOrig="9638" w:dyaOrig="14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25.25pt" o:ole="">
            <v:imagedata r:id="rId8" o:title=""/>
          </v:shape>
          <o:OLEObject Type="Embed" ProgID="Word.Document.12" ShapeID="_x0000_i1025" DrawAspect="Content" ObjectID="_1585717020" r:id="rId9">
            <o:FieldCodes>\s</o:FieldCodes>
          </o:OLEObject>
        </w:object>
      </w:r>
      <w:r w:rsidR="00CD3236">
        <w:rPr>
          <w:b/>
          <w:sz w:val="28"/>
          <w:szCs w:val="28"/>
        </w:rPr>
        <w:t>ОГЛАВЛЕНИЕ</w:t>
      </w:r>
    </w:p>
    <w:p w:rsidR="00CD3236" w:rsidRDefault="00CD3236" w:rsidP="006B35AA">
      <w:pPr>
        <w:spacing w:line="360" w:lineRule="auto"/>
        <w:jc w:val="center"/>
        <w:rPr>
          <w:b/>
          <w:sz w:val="28"/>
          <w:szCs w:val="28"/>
        </w:rPr>
      </w:pPr>
      <w:r>
        <w:rPr>
          <w:b/>
          <w:sz w:val="28"/>
          <w:szCs w:val="28"/>
        </w:rPr>
        <w:t>Введе</w:t>
      </w:r>
      <w:r w:rsidR="007D57EE">
        <w:rPr>
          <w:b/>
          <w:sz w:val="28"/>
          <w:szCs w:val="28"/>
        </w:rPr>
        <w:t>ние ………………………………………………………………………1</w:t>
      </w:r>
    </w:p>
    <w:p w:rsidR="00CD3236" w:rsidRDefault="00CD3236" w:rsidP="006B35AA">
      <w:pPr>
        <w:spacing w:line="360" w:lineRule="auto"/>
        <w:jc w:val="center"/>
        <w:rPr>
          <w:b/>
          <w:sz w:val="28"/>
          <w:szCs w:val="28"/>
        </w:rPr>
      </w:pPr>
      <w:r>
        <w:rPr>
          <w:b/>
          <w:sz w:val="28"/>
          <w:szCs w:val="28"/>
        </w:rPr>
        <w:t>Основная часть………………………………………………………………..3</w:t>
      </w:r>
    </w:p>
    <w:p w:rsidR="00CD3236" w:rsidRDefault="00CD3236" w:rsidP="006B35AA">
      <w:pPr>
        <w:spacing w:line="360" w:lineRule="auto"/>
        <w:jc w:val="center"/>
        <w:rPr>
          <w:b/>
          <w:sz w:val="28"/>
          <w:szCs w:val="28"/>
        </w:rPr>
      </w:pPr>
      <w:r>
        <w:rPr>
          <w:b/>
          <w:sz w:val="28"/>
          <w:szCs w:val="28"/>
        </w:rPr>
        <w:t xml:space="preserve">Заключение……………………………………………………………………..9 </w:t>
      </w:r>
    </w:p>
    <w:p w:rsidR="00CD3236" w:rsidRDefault="00CD3236" w:rsidP="006B35AA">
      <w:pPr>
        <w:spacing w:line="360" w:lineRule="auto"/>
        <w:jc w:val="center"/>
        <w:rPr>
          <w:b/>
          <w:sz w:val="28"/>
          <w:szCs w:val="28"/>
        </w:rPr>
      </w:pPr>
      <w:r>
        <w:rPr>
          <w:b/>
          <w:sz w:val="28"/>
          <w:szCs w:val="28"/>
        </w:rPr>
        <w:t>Список источников и литература………………………………………….. 10</w:t>
      </w:r>
    </w:p>
    <w:p w:rsidR="00CD3236" w:rsidRPr="006B35AA" w:rsidRDefault="00CD3236" w:rsidP="006B35AA">
      <w:pPr>
        <w:spacing w:line="360" w:lineRule="auto"/>
        <w:jc w:val="center"/>
        <w:rPr>
          <w:b/>
          <w:sz w:val="28"/>
          <w:szCs w:val="28"/>
        </w:rPr>
      </w:pPr>
      <w:r>
        <w:rPr>
          <w:b/>
          <w:sz w:val="28"/>
          <w:szCs w:val="28"/>
        </w:rPr>
        <w:t>Приложен</w:t>
      </w:r>
      <w:r w:rsidR="007D57EE">
        <w:rPr>
          <w:b/>
          <w:sz w:val="28"/>
          <w:szCs w:val="28"/>
        </w:rPr>
        <w:t>ие……………………………………………………………………..13</w:t>
      </w:r>
      <w:r>
        <w:rPr>
          <w:b/>
          <w:sz w:val="28"/>
          <w:szCs w:val="28"/>
        </w:rPr>
        <w:t xml:space="preserve"> </w:t>
      </w:r>
    </w:p>
    <w:p w:rsidR="008735A7" w:rsidRPr="006B35AA" w:rsidRDefault="008735A7" w:rsidP="006B35AA">
      <w:pPr>
        <w:spacing w:line="360" w:lineRule="auto"/>
        <w:jc w:val="center"/>
        <w:rPr>
          <w:sz w:val="28"/>
          <w:szCs w:val="28"/>
        </w:rPr>
      </w:pPr>
      <w:r w:rsidRPr="006B35AA">
        <w:rPr>
          <w:sz w:val="28"/>
          <w:szCs w:val="28"/>
        </w:rPr>
        <w:t>ВВЕДЕНИЕ:</w:t>
      </w:r>
    </w:p>
    <w:p w:rsidR="008735A7" w:rsidRPr="006B35AA" w:rsidRDefault="008735A7" w:rsidP="00CD3236">
      <w:pPr>
        <w:spacing w:line="360" w:lineRule="auto"/>
        <w:jc w:val="both"/>
        <w:rPr>
          <w:sz w:val="28"/>
          <w:szCs w:val="28"/>
        </w:rPr>
      </w:pPr>
      <w:r w:rsidRPr="006B35AA">
        <w:rPr>
          <w:sz w:val="28"/>
          <w:szCs w:val="28"/>
        </w:rPr>
        <w:t xml:space="preserve">История малой родины  - тема всегда актуальная и практически неисчерпаемая. Особенно это касается исчезнувших деревень и поселков.  </w:t>
      </w:r>
      <w:r w:rsidR="00BC5595" w:rsidRPr="006B35AA">
        <w:rPr>
          <w:sz w:val="28"/>
          <w:szCs w:val="28"/>
        </w:rPr>
        <w:t xml:space="preserve">Собрать и исследовать данные – значит сохранить для потомков фрагмент истории. </w:t>
      </w:r>
      <w:r w:rsidR="006B35AA" w:rsidRPr="006B35AA">
        <w:rPr>
          <w:sz w:val="28"/>
          <w:szCs w:val="28"/>
        </w:rPr>
        <w:t>Значит,</w:t>
      </w:r>
      <w:r w:rsidR="00BC5595" w:rsidRPr="006B35AA">
        <w:rPr>
          <w:sz w:val="28"/>
          <w:szCs w:val="28"/>
        </w:rPr>
        <w:t xml:space="preserve"> не забыть, знать, гордится!</w:t>
      </w:r>
    </w:p>
    <w:p w:rsidR="00BC5595" w:rsidRPr="006B35AA" w:rsidRDefault="00BC5595" w:rsidP="00CD3236">
      <w:pPr>
        <w:tabs>
          <w:tab w:val="num" w:pos="110"/>
        </w:tabs>
        <w:spacing w:line="360" w:lineRule="auto"/>
        <w:jc w:val="both"/>
        <w:rPr>
          <w:sz w:val="28"/>
          <w:szCs w:val="28"/>
        </w:rPr>
      </w:pPr>
      <w:r w:rsidRPr="00C07164">
        <w:rPr>
          <w:b/>
          <w:sz w:val="28"/>
          <w:szCs w:val="28"/>
        </w:rPr>
        <w:t>Цель моей работы</w:t>
      </w:r>
      <w:r w:rsidRPr="006B35AA">
        <w:rPr>
          <w:sz w:val="28"/>
          <w:szCs w:val="28"/>
        </w:rPr>
        <w:t xml:space="preserve">  - исследовать управление и территориальную принадлежность </w:t>
      </w:r>
      <w:proofErr w:type="spellStart"/>
      <w:r w:rsidRPr="006B35AA">
        <w:rPr>
          <w:sz w:val="28"/>
          <w:szCs w:val="28"/>
        </w:rPr>
        <w:t>Верхнеангарского</w:t>
      </w:r>
      <w:proofErr w:type="spellEnd"/>
      <w:r w:rsidRPr="006B35AA">
        <w:rPr>
          <w:sz w:val="28"/>
          <w:szCs w:val="28"/>
        </w:rPr>
        <w:t xml:space="preserve"> острога в </w:t>
      </w:r>
      <w:r w:rsidRPr="006B35AA">
        <w:rPr>
          <w:sz w:val="28"/>
          <w:szCs w:val="28"/>
          <w:lang w:val="en-US"/>
        </w:rPr>
        <w:t>XVII</w:t>
      </w:r>
      <w:r w:rsidRPr="006B35AA">
        <w:rPr>
          <w:sz w:val="28"/>
          <w:szCs w:val="28"/>
        </w:rPr>
        <w:t xml:space="preserve">- начала </w:t>
      </w:r>
      <w:r w:rsidRPr="006B35AA">
        <w:rPr>
          <w:sz w:val="28"/>
          <w:szCs w:val="28"/>
          <w:lang w:val="en-US"/>
        </w:rPr>
        <w:t>XX</w:t>
      </w:r>
      <w:r w:rsidRPr="006B35AA">
        <w:rPr>
          <w:sz w:val="28"/>
          <w:szCs w:val="28"/>
        </w:rPr>
        <w:t xml:space="preserve"> вв.</w:t>
      </w:r>
    </w:p>
    <w:p w:rsidR="00BC5595" w:rsidRPr="006B35AA" w:rsidRDefault="00BC5595" w:rsidP="00CD3236">
      <w:pPr>
        <w:tabs>
          <w:tab w:val="num" w:pos="110"/>
        </w:tabs>
        <w:spacing w:line="360" w:lineRule="auto"/>
        <w:jc w:val="both"/>
        <w:rPr>
          <w:sz w:val="28"/>
          <w:szCs w:val="28"/>
        </w:rPr>
      </w:pPr>
      <w:r w:rsidRPr="00C07164">
        <w:rPr>
          <w:b/>
          <w:sz w:val="28"/>
          <w:szCs w:val="28"/>
        </w:rPr>
        <w:t>Задачи</w:t>
      </w:r>
      <w:r w:rsidRPr="006B35AA">
        <w:rPr>
          <w:sz w:val="28"/>
          <w:szCs w:val="28"/>
        </w:rPr>
        <w:t xml:space="preserve"> </w:t>
      </w:r>
      <w:r w:rsidR="003F60A3" w:rsidRPr="006B35AA">
        <w:rPr>
          <w:sz w:val="28"/>
          <w:szCs w:val="28"/>
        </w:rPr>
        <w:t>–</w:t>
      </w:r>
      <w:r w:rsidRPr="006B35AA">
        <w:rPr>
          <w:sz w:val="28"/>
          <w:szCs w:val="28"/>
        </w:rPr>
        <w:t xml:space="preserve"> </w:t>
      </w:r>
      <w:r w:rsidR="003F60A3" w:rsidRPr="006B35AA">
        <w:rPr>
          <w:sz w:val="28"/>
          <w:szCs w:val="28"/>
        </w:rPr>
        <w:t>исследовать источники и литературу по данной теме;</w:t>
      </w:r>
    </w:p>
    <w:p w:rsidR="003F60A3" w:rsidRPr="006B35AA" w:rsidRDefault="003F60A3" w:rsidP="00CD3236">
      <w:pPr>
        <w:tabs>
          <w:tab w:val="num" w:pos="110"/>
        </w:tabs>
        <w:spacing w:line="360" w:lineRule="auto"/>
        <w:jc w:val="both"/>
        <w:rPr>
          <w:sz w:val="28"/>
          <w:szCs w:val="28"/>
        </w:rPr>
      </w:pPr>
      <w:r w:rsidRPr="006B35AA">
        <w:rPr>
          <w:sz w:val="28"/>
          <w:szCs w:val="28"/>
        </w:rPr>
        <w:t xml:space="preserve">- </w:t>
      </w:r>
      <w:r w:rsidR="005D67C6" w:rsidRPr="006B35AA">
        <w:rPr>
          <w:sz w:val="28"/>
          <w:szCs w:val="28"/>
        </w:rPr>
        <w:t>изучить систему управления и территориального деления в изучаемый период данной территории</w:t>
      </w:r>
    </w:p>
    <w:p w:rsidR="005D67C6" w:rsidRDefault="005D67C6" w:rsidP="00CD3236">
      <w:pPr>
        <w:tabs>
          <w:tab w:val="num" w:pos="110"/>
        </w:tabs>
        <w:spacing w:line="360" w:lineRule="auto"/>
        <w:jc w:val="both"/>
        <w:rPr>
          <w:sz w:val="28"/>
          <w:szCs w:val="28"/>
        </w:rPr>
      </w:pPr>
      <w:r w:rsidRPr="006B35AA">
        <w:rPr>
          <w:sz w:val="28"/>
          <w:szCs w:val="28"/>
        </w:rPr>
        <w:t>- сделать вывод о целях, характере и эффективности данной системы управления и деления</w:t>
      </w:r>
      <w:r w:rsidR="006B35AA">
        <w:rPr>
          <w:sz w:val="28"/>
          <w:szCs w:val="28"/>
        </w:rPr>
        <w:t>.</w:t>
      </w:r>
    </w:p>
    <w:p w:rsidR="006B35AA" w:rsidRPr="00B0148E" w:rsidRDefault="006B35AA" w:rsidP="006B35AA">
      <w:pPr>
        <w:spacing w:line="360" w:lineRule="auto"/>
        <w:ind w:firstLine="720"/>
        <w:jc w:val="both"/>
        <w:rPr>
          <w:sz w:val="28"/>
          <w:szCs w:val="28"/>
        </w:rPr>
      </w:pPr>
      <w:r w:rsidRPr="0045031A">
        <w:rPr>
          <w:b/>
          <w:sz w:val="28"/>
          <w:szCs w:val="28"/>
        </w:rPr>
        <w:t>Территориальные рамки</w:t>
      </w:r>
      <w:r>
        <w:rPr>
          <w:sz w:val="28"/>
          <w:szCs w:val="28"/>
        </w:rPr>
        <w:t xml:space="preserve"> требуют отдельного пояснения. Дело в том, что понятие </w:t>
      </w:r>
      <w:proofErr w:type="spellStart"/>
      <w:r>
        <w:rPr>
          <w:sz w:val="28"/>
          <w:szCs w:val="28"/>
        </w:rPr>
        <w:t>Верхнеангарск</w:t>
      </w:r>
      <w:proofErr w:type="spellEnd"/>
      <w:r>
        <w:rPr>
          <w:sz w:val="28"/>
          <w:szCs w:val="28"/>
        </w:rPr>
        <w:t xml:space="preserve"> в литературе дореволюционного периода это три поселения: собственно </w:t>
      </w:r>
      <w:proofErr w:type="spellStart"/>
      <w:r>
        <w:rPr>
          <w:sz w:val="28"/>
          <w:szCs w:val="28"/>
        </w:rPr>
        <w:t>Верхнеангарск</w:t>
      </w:r>
      <w:proofErr w:type="spellEnd"/>
      <w:r>
        <w:rPr>
          <w:sz w:val="28"/>
          <w:szCs w:val="28"/>
        </w:rPr>
        <w:t xml:space="preserve"> –</w:t>
      </w:r>
      <w:proofErr w:type="spellStart"/>
      <w:r>
        <w:rPr>
          <w:sz w:val="28"/>
          <w:szCs w:val="28"/>
        </w:rPr>
        <w:t>с</w:t>
      </w:r>
      <w:proofErr w:type="gramStart"/>
      <w:r>
        <w:rPr>
          <w:sz w:val="28"/>
          <w:szCs w:val="28"/>
        </w:rPr>
        <w:t>.И</w:t>
      </w:r>
      <w:proofErr w:type="gramEnd"/>
      <w:r>
        <w:rPr>
          <w:sz w:val="28"/>
          <w:szCs w:val="28"/>
        </w:rPr>
        <w:t>ркана</w:t>
      </w:r>
      <w:proofErr w:type="spellEnd"/>
      <w:r>
        <w:rPr>
          <w:sz w:val="28"/>
          <w:szCs w:val="28"/>
        </w:rPr>
        <w:t xml:space="preserve"> (по названию одноименного озера), д. </w:t>
      </w:r>
      <w:proofErr w:type="spellStart"/>
      <w:r>
        <w:rPr>
          <w:sz w:val="28"/>
          <w:szCs w:val="28"/>
        </w:rPr>
        <w:t>Ченча</w:t>
      </w:r>
      <w:proofErr w:type="spellEnd"/>
      <w:r>
        <w:rPr>
          <w:sz w:val="28"/>
          <w:szCs w:val="28"/>
        </w:rPr>
        <w:t xml:space="preserve"> в </w:t>
      </w:r>
      <w:smartTag w:uri="urn:schemas-microsoft-com:office:smarttags" w:element="metricconverter">
        <w:smartTagPr>
          <w:attr w:name="ProductID" w:val="45 километрах"/>
        </w:smartTagPr>
        <w:r>
          <w:rPr>
            <w:sz w:val="28"/>
            <w:szCs w:val="28"/>
          </w:rPr>
          <w:t>45 километрах</w:t>
        </w:r>
      </w:smartTag>
      <w:r>
        <w:rPr>
          <w:sz w:val="28"/>
          <w:szCs w:val="28"/>
        </w:rPr>
        <w:t xml:space="preserve"> от оз. </w:t>
      </w:r>
      <w:proofErr w:type="spellStart"/>
      <w:r>
        <w:rPr>
          <w:sz w:val="28"/>
          <w:szCs w:val="28"/>
        </w:rPr>
        <w:t>Иркана</w:t>
      </w:r>
      <w:proofErr w:type="spellEnd"/>
      <w:r>
        <w:rPr>
          <w:sz w:val="28"/>
          <w:szCs w:val="28"/>
        </w:rPr>
        <w:t xml:space="preserve"> и выселок </w:t>
      </w:r>
      <w:proofErr w:type="spellStart"/>
      <w:r>
        <w:rPr>
          <w:sz w:val="28"/>
          <w:szCs w:val="28"/>
        </w:rPr>
        <w:t>Кумора</w:t>
      </w:r>
      <w:proofErr w:type="spellEnd"/>
      <w:r>
        <w:rPr>
          <w:sz w:val="28"/>
          <w:szCs w:val="28"/>
        </w:rPr>
        <w:t xml:space="preserve"> в пяти километрах. </w:t>
      </w:r>
      <w:proofErr w:type="spellStart"/>
      <w:r>
        <w:rPr>
          <w:sz w:val="28"/>
          <w:szCs w:val="28"/>
        </w:rPr>
        <w:t>Иркана</w:t>
      </w:r>
      <w:proofErr w:type="spellEnd"/>
      <w:r>
        <w:rPr>
          <w:sz w:val="28"/>
          <w:szCs w:val="28"/>
        </w:rPr>
        <w:t xml:space="preserve"> являлась наиболее развитым поселением и связующим звеном между остальными двумя деревнями. Постепенно, со временем, </w:t>
      </w:r>
      <w:proofErr w:type="spellStart"/>
      <w:r>
        <w:rPr>
          <w:sz w:val="28"/>
          <w:szCs w:val="28"/>
        </w:rPr>
        <w:t>Иркана</w:t>
      </w:r>
      <w:proofErr w:type="spellEnd"/>
      <w:r>
        <w:rPr>
          <w:sz w:val="28"/>
          <w:szCs w:val="28"/>
        </w:rPr>
        <w:t xml:space="preserve"> стала утрачивать свое значение и в начале </w:t>
      </w:r>
      <w:r>
        <w:rPr>
          <w:sz w:val="28"/>
          <w:szCs w:val="28"/>
          <w:lang w:val="en-US"/>
        </w:rPr>
        <w:t>XX</w:t>
      </w:r>
      <w:r>
        <w:rPr>
          <w:sz w:val="28"/>
          <w:szCs w:val="28"/>
        </w:rPr>
        <w:t>в. её жители стали переселят</w:t>
      </w:r>
      <w:r w:rsidR="004B5494">
        <w:rPr>
          <w:sz w:val="28"/>
          <w:szCs w:val="28"/>
        </w:rPr>
        <w:t>ь</w:t>
      </w:r>
      <w:r>
        <w:rPr>
          <w:sz w:val="28"/>
          <w:szCs w:val="28"/>
        </w:rPr>
        <w:t xml:space="preserve">ся в </w:t>
      </w:r>
      <w:proofErr w:type="spellStart"/>
      <w:r>
        <w:rPr>
          <w:sz w:val="28"/>
          <w:szCs w:val="28"/>
        </w:rPr>
        <w:t>с</w:t>
      </w:r>
      <w:proofErr w:type="gramStart"/>
      <w:r>
        <w:rPr>
          <w:sz w:val="28"/>
          <w:szCs w:val="28"/>
        </w:rPr>
        <w:t>.К</w:t>
      </w:r>
      <w:proofErr w:type="gramEnd"/>
      <w:r>
        <w:rPr>
          <w:sz w:val="28"/>
          <w:szCs w:val="28"/>
        </w:rPr>
        <w:t>умору</w:t>
      </w:r>
      <w:proofErr w:type="spellEnd"/>
      <w:r>
        <w:rPr>
          <w:sz w:val="28"/>
          <w:szCs w:val="28"/>
        </w:rPr>
        <w:t>.</w:t>
      </w:r>
      <w:r w:rsidRPr="00B0148E">
        <w:rPr>
          <w:sz w:val="28"/>
          <w:szCs w:val="28"/>
        </w:rPr>
        <w:t xml:space="preserve"> </w:t>
      </w:r>
    </w:p>
    <w:p w:rsidR="006B35AA" w:rsidRPr="006B35AA" w:rsidRDefault="00C07164" w:rsidP="006B35AA">
      <w:pPr>
        <w:tabs>
          <w:tab w:val="num" w:pos="110"/>
        </w:tabs>
        <w:spacing w:line="360" w:lineRule="auto"/>
        <w:jc w:val="both"/>
        <w:rPr>
          <w:sz w:val="28"/>
          <w:szCs w:val="28"/>
        </w:rPr>
      </w:pPr>
      <w:r w:rsidRPr="0045031A">
        <w:rPr>
          <w:b/>
          <w:sz w:val="28"/>
          <w:szCs w:val="28"/>
        </w:rPr>
        <w:t>Хронологические рамки</w:t>
      </w:r>
      <w:r>
        <w:rPr>
          <w:sz w:val="28"/>
          <w:szCs w:val="28"/>
        </w:rPr>
        <w:t xml:space="preserve"> охватывают – от 1646г. (</w:t>
      </w:r>
      <w:r>
        <w:rPr>
          <w:sz w:val="28"/>
          <w:szCs w:val="28"/>
          <w:lang w:val="en-US"/>
        </w:rPr>
        <w:t>XVII</w:t>
      </w:r>
      <w:proofErr w:type="gramStart"/>
      <w:r w:rsidR="00FD6ADA">
        <w:rPr>
          <w:sz w:val="28"/>
          <w:szCs w:val="28"/>
        </w:rPr>
        <w:t>в</w:t>
      </w:r>
      <w:proofErr w:type="gramEnd"/>
      <w:r w:rsidR="00FD6ADA">
        <w:rPr>
          <w:sz w:val="28"/>
          <w:szCs w:val="28"/>
        </w:rPr>
        <w:t xml:space="preserve">.) до начала </w:t>
      </w:r>
      <w:r w:rsidR="00FD6ADA">
        <w:rPr>
          <w:sz w:val="28"/>
          <w:szCs w:val="28"/>
          <w:lang w:val="en-US"/>
        </w:rPr>
        <w:t>XX</w:t>
      </w:r>
      <w:r w:rsidR="00FD6ADA">
        <w:rPr>
          <w:sz w:val="28"/>
          <w:szCs w:val="28"/>
        </w:rPr>
        <w:t>в.</w:t>
      </w:r>
      <w:r>
        <w:rPr>
          <w:sz w:val="28"/>
          <w:szCs w:val="28"/>
        </w:rPr>
        <w:t xml:space="preserve"> Следует пояснить, почему крайняя точка исследования именно первая половина </w:t>
      </w:r>
      <w:r>
        <w:rPr>
          <w:sz w:val="28"/>
          <w:szCs w:val="28"/>
          <w:lang w:val="en-US"/>
        </w:rPr>
        <w:t>XVII</w:t>
      </w:r>
      <w:proofErr w:type="gramStart"/>
      <w:r>
        <w:rPr>
          <w:sz w:val="28"/>
          <w:szCs w:val="28"/>
        </w:rPr>
        <w:t>в</w:t>
      </w:r>
      <w:proofErr w:type="gramEnd"/>
      <w:r>
        <w:rPr>
          <w:sz w:val="28"/>
          <w:szCs w:val="28"/>
        </w:rPr>
        <w:t xml:space="preserve">. Дело в том, что  </w:t>
      </w:r>
      <w:proofErr w:type="spellStart"/>
      <w:r>
        <w:rPr>
          <w:sz w:val="28"/>
          <w:szCs w:val="28"/>
        </w:rPr>
        <w:t>Верхнеангарская</w:t>
      </w:r>
      <w:proofErr w:type="spellEnd"/>
      <w:r>
        <w:rPr>
          <w:sz w:val="28"/>
          <w:szCs w:val="28"/>
        </w:rPr>
        <w:t xml:space="preserve"> котловина, как и  вообще север Бурятии, это места поселения эвенков. Эвенки, в основном кочевой </w:t>
      </w:r>
      <w:r>
        <w:rPr>
          <w:sz w:val="28"/>
          <w:szCs w:val="28"/>
        </w:rPr>
        <w:lastRenderedPageBreak/>
        <w:t>народ. Поэтому говорить об оседлых поселениях не приходится, и первые попытки оседлости, начались после соприкосновения с русскими казаками.</w:t>
      </w:r>
    </w:p>
    <w:p w:rsidR="00CA2120" w:rsidRDefault="00C74409" w:rsidP="00C07164">
      <w:pPr>
        <w:spacing w:line="360" w:lineRule="auto"/>
        <w:ind w:firstLine="720"/>
        <w:jc w:val="both"/>
        <w:rPr>
          <w:sz w:val="28"/>
          <w:szCs w:val="28"/>
        </w:rPr>
      </w:pPr>
      <w:proofErr w:type="gramStart"/>
      <w:r w:rsidRPr="006B35AA">
        <w:rPr>
          <w:sz w:val="28"/>
          <w:szCs w:val="28"/>
        </w:rPr>
        <w:t xml:space="preserve">В перечень общих работ вводящих в особенности царской политики по отношению к туземным народам Восточной Сибири, входят - книга Конева А.Ю. Коренные народы Северо-Западной Сибири в административной системе Российской Империи (XVIII - </w:t>
      </w:r>
      <w:proofErr w:type="spellStart"/>
      <w:r w:rsidRPr="006B35AA">
        <w:rPr>
          <w:sz w:val="28"/>
          <w:szCs w:val="28"/>
        </w:rPr>
        <w:t>нач</w:t>
      </w:r>
      <w:proofErr w:type="spellEnd"/>
      <w:r w:rsidRPr="006B35AA">
        <w:rPr>
          <w:sz w:val="28"/>
          <w:szCs w:val="28"/>
        </w:rPr>
        <w:t>.</w:t>
      </w:r>
      <w:proofErr w:type="gramEnd"/>
      <w:r w:rsidRPr="006B35AA">
        <w:rPr>
          <w:sz w:val="28"/>
          <w:szCs w:val="28"/>
        </w:rPr>
        <w:t xml:space="preserve"> </w:t>
      </w:r>
      <w:proofErr w:type="gramStart"/>
      <w:r w:rsidRPr="006B35AA">
        <w:rPr>
          <w:sz w:val="28"/>
          <w:szCs w:val="28"/>
        </w:rPr>
        <w:t>XX в.в.).</w:t>
      </w:r>
      <w:proofErr w:type="gramEnd"/>
      <w:r w:rsidRPr="006B35AA">
        <w:rPr>
          <w:sz w:val="28"/>
          <w:szCs w:val="28"/>
        </w:rPr>
        <w:t xml:space="preserve"> М, 1995г. в которой подробно описаны особенности управления инородцами  в означенный период и сочинения </w:t>
      </w:r>
      <w:proofErr w:type="spellStart"/>
      <w:r w:rsidRPr="006B35AA">
        <w:rPr>
          <w:sz w:val="28"/>
          <w:szCs w:val="28"/>
        </w:rPr>
        <w:t>Дамешек</w:t>
      </w:r>
      <w:proofErr w:type="spellEnd"/>
      <w:r w:rsidRPr="006B35AA">
        <w:rPr>
          <w:sz w:val="28"/>
          <w:szCs w:val="28"/>
        </w:rPr>
        <w:t xml:space="preserve"> Л.М. Используемые сочинения  </w:t>
      </w:r>
      <w:proofErr w:type="spellStart"/>
      <w:r w:rsidRPr="006B35AA">
        <w:rPr>
          <w:sz w:val="28"/>
          <w:szCs w:val="28"/>
        </w:rPr>
        <w:t>Дамешек</w:t>
      </w:r>
      <w:proofErr w:type="spellEnd"/>
      <w:r w:rsidRPr="006B35AA">
        <w:rPr>
          <w:sz w:val="28"/>
          <w:szCs w:val="28"/>
        </w:rPr>
        <w:t xml:space="preserve"> Л.М. в частности  - Внутренняя политика царизма и народы Сибири. </w:t>
      </w:r>
      <w:proofErr w:type="gramStart"/>
      <w:r w:rsidRPr="006B35AA">
        <w:rPr>
          <w:sz w:val="28"/>
          <w:szCs w:val="28"/>
          <w:lang w:val="en-US"/>
        </w:rPr>
        <w:t>XIX</w:t>
      </w:r>
      <w:r w:rsidRPr="006B35AA">
        <w:rPr>
          <w:sz w:val="28"/>
          <w:szCs w:val="28"/>
        </w:rPr>
        <w:t xml:space="preserve">- </w:t>
      </w:r>
      <w:proofErr w:type="spellStart"/>
      <w:r w:rsidRPr="006B35AA">
        <w:rPr>
          <w:sz w:val="28"/>
          <w:szCs w:val="28"/>
        </w:rPr>
        <w:t>нач</w:t>
      </w:r>
      <w:proofErr w:type="spellEnd"/>
      <w:r w:rsidRPr="006B35AA">
        <w:rPr>
          <w:sz w:val="28"/>
          <w:szCs w:val="28"/>
        </w:rPr>
        <w:t>.</w:t>
      </w:r>
      <w:r w:rsidRPr="006B35AA">
        <w:rPr>
          <w:sz w:val="28"/>
          <w:szCs w:val="28"/>
          <w:lang w:val="en-US"/>
        </w:rPr>
        <w:t>XX</w:t>
      </w:r>
      <w:r w:rsidRPr="006B35AA">
        <w:rPr>
          <w:sz w:val="28"/>
          <w:szCs w:val="28"/>
        </w:rPr>
        <w:t>вв.</w:t>
      </w:r>
      <w:proofErr w:type="gramEnd"/>
      <w:r w:rsidRPr="006B35AA">
        <w:rPr>
          <w:sz w:val="28"/>
          <w:szCs w:val="28"/>
        </w:rPr>
        <w:t xml:space="preserve"> помогают понять политику самодержавия в отношении народов Сибири. В книге воспроизводится подготовка и реализация сибирских преобразований М. М. Сперанского, попытки распространения на аборигенов положения буржуазных реформ и контрреформ 60-80</w:t>
      </w:r>
      <w:r w:rsidR="00DC298D" w:rsidRPr="006B35AA">
        <w:rPr>
          <w:sz w:val="28"/>
          <w:szCs w:val="28"/>
        </w:rPr>
        <w:t xml:space="preserve"> гг.</w:t>
      </w:r>
      <w:r w:rsidRPr="006B35AA">
        <w:rPr>
          <w:sz w:val="28"/>
          <w:szCs w:val="28"/>
        </w:rPr>
        <w:t xml:space="preserve"> </w:t>
      </w:r>
      <w:r w:rsidR="00DC298D" w:rsidRPr="006B35AA">
        <w:rPr>
          <w:sz w:val="28"/>
          <w:szCs w:val="28"/>
          <w:lang w:val="en-US"/>
        </w:rPr>
        <w:t>XIX</w:t>
      </w:r>
      <w:r w:rsidR="00DC298D" w:rsidRPr="006B35AA">
        <w:rPr>
          <w:sz w:val="28"/>
          <w:szCs w:val="28"/>
        </w:rPr>
        <w:t xml:space="preserve"> в</w:t>
      </w:r>
      <w:r w:rsidRPr="006B35AA">
        <w:rPr>
          <w:sz w:val="28"/>
          <w:szCs w:val="28"/>
        </w:rPr>
        <w:t xml:space="preserve">.  Еще одна книга </w:t>
      </w:r>
      <w:proofErr w:type="spellStart"/>
      <w:r w:rsidRPr="006B35AA">
        <w:rPr>
          <w:sz w:val="28"/>
          <w:szCs w:val="28"/>
        </w:rPr>
        <w:t>Дамешек</w:t>
      </w:r>
      <w:proofErr w:type="spellEnd"/>
      <w:r w:rsidRPr="006B35AA">
        <w:rPr>
          <w:sz w:val="28"/>
          <w:szCs w:val="28"/>
        </w:rPr>
        <w:t xml:space="preserve"> Л.</w:t>
      </w:r>
      <w:proofErr w:type="gramStart"/>
      <w:r w:rsidRPr="006B35AA">
        <w:rPr>
          <w:sz w:val="28"/>
          <w:szCs w:val="28"/>
        </w:rPr>
        <w:t>М.</w:t>
      </w:r>
      <w:proofErr w:type="gramEnd"/>
      <w:r w:rsidRPr="006B35AA">
        <w:rPr>
          <w:sz w:val="28"/>
          <w:szCs w:val="28"/>
        </w:rPr>
        <w:t xml:space="preserve"> которая помогла в работе над темой, это – Ясачная политика царизма в Сибири в </w:t>
      </w:r>
      <w:r w:rsidRPr="006B35AA">
        <w:rPr>
          <w:sz w:val="28"/>
          <w:szCs w:val="28"/>
          <w:lang w:val="en-US"/>
        </w:rPr>
        <w:t>XIX</w:t>
      </w:r>
      <w:r w:rsidRPr="006B35AA">
        <w:rPr>
          <w:sz w:val="28"/>
          <w:szCs w:val="28"/>
        </w:rPr>
        <w:t xml:space="preserve"> – </w:t>
      </w:r>
      <w:proofErr w:type="spellStart"/>
      <w:r w:rsidRPr="006B35AA">
        <w:rPr>
          <w:sz w:val="28"/>
          <w:szCs w:val="28"/>
        </w:rPr>
        <w:t>нач</w:t>
      </w:r>
      <w:proofErr w:type="spellEnd"/>
      <w:r w:rsidRPr="006B35AA">
        <w:rPr>
          <w:sz w:val="28"/>
          <w:szCs w:val="28"/>
        </w:rPr>
        <w:t xml:space="preserve">. </w:t>
      </w:r>
      <w:proofErr w:type="gramStart"/>
      <w:r w:rsidRPr="006B35AA">
        <w:rPr>
          <w:sz w:val="28"/>
          <w:szCs w:val="28"/>
          <w:lang w:val="en-US"/>
        </w:rPr>
        <w:t>XX</w:t>
      </w:r>
      <w:r w:rsidRPr="006B35AA">
        <w:rPr>
          <w:sz w:val="28"/>
          <w:szCs w:val="28"/>
        </w:rPr>
        <w:t>вв.,</w:t>
      </w:r>
      <w:proofErr w:type="gramEnd"/>
      <w:r w:rsidRPr="006B35AA">
        <w:rPr>
          <w:sz w:val="28"/>
          <w:szCs w:val="28"/>
        </w:rPr>
        <w:t xml:space="preserve"> в книге исследуется ясачная политика царизма в Сибири с конца </w:t>
      </w:r>
      <w:r w:rsidRPr="006B35AA">
        <w:rPr>
          <w:sz w:val="28"/>
          <w:szCs w:val="28"/>
          <w:lang w:val="en-US"/>
        </w:rPr>
        <w:t>XVIII</w:t>
      </w:r>
      <w:r w:rsidRPr="006B35AA">
        <w:rPr>
          <w:sz w:val="28"/>
          <w:szCs w:val="28"/>
        </w:rPr>
        <w:t xml:space="preserve">в. </w:t>
      </w:r>
      <w:proofErr w:type="gramStart"/>
      <w:r w:rsidRPr="006B35AA">
        <w:rPr>
          <w:sz w:val="28"/>
          <w:szCs w:val="28"/>
        </w:rPr>
        <w:t xml:space="preserve">и до конца сокрушения в 1917г., характер податей и обязанностей коренного населения, социально-экономическую сущность и юридическую принадлежность ясака, его место и роль в системе доходов Имперского кабинета, периодизацию ясачного режима, его связи с внутренними  особенностями аграрной политики, </w:t>
      </w:r>
      <w:r w:rsidR="00DC298D" w:rsidRPr="006B35AA">
        <w:rPr>
          <w:sz w:val="28"/>
          <w:szCs w:val="28"/>
        </w:rPr>
        <w:t>также как основной источник данных о жизни эвенков использовались работы А.С.Шубина -</w:t>
      </w:r>
      <w:r w:rsidRPr="006B35AA">
        <w:rPr>
          <w:sz w:val="28"/>
          <w:szCs w:val="28"/>
        </w:rPr>
        <w:t xml:space="preserve"> Это «Краткий очерк этнической истории эвенков Забайкалья (</w:t>
      </w:r>
      <w:r w:rsidRPr="006B35AA">
        <w:rPr>
          <w:sz w:val="28"/>
          <w:szCs w:val="28"/>
          <w:lang w:val="en-US"/>
        </w:rPr>
        <w:t>XVII</w:t>
      </w:r>
      <w:r w:rsidRPr="006B35AA">
        <w:rPr>
          <w:sz w:val="28"/>
          <w:szCs w:val="28"/>
        </w:rPr>
        <w:t xml:space="preserve"> – </w:t>
      </w:r>
      <w:r w:rsidRPr="006B35AA">
        <w:rPr>
          <w:sz w:val="28"/>
          <w:szCs w:val="28"/>
          <w:lang w:val="en-US"/>
        </w:rPr>
        <w:t>XX</w:t>
      </w:r>
      <w:r w:rsidRPr="006B35AA">
        <w:rPr>
          <w:sz w:val="28"/>
          <w:szCs w:val="28"/>
        </w:rPr>
        <w:t>)» (1973г</w:t>
      </w:r>
      <w:proofErr w:type="gramEnd"/>
      <w:r w:rsidRPr="006B35AA">
        <w:rPr>
          <w:sz w:val="28"/>
          <w:szCs w:val="28"/>
        </w:rPr>
        <w:t>.) и «Эвенки Прибайкалья» (2001г.)</w:t>
      </w:r>
      <w:r w:rsidR="00C07164">
        <w:rPr>
          <w:sz w:val="28"/>
          <w:szCs w:val="28"/>
        </w:rPr>
        <w:t>.</w:t>
      </w:r>
    </w:p>
    <w:p w:rsidR="00C07164" w:rsidRPr="00C07164" w:rsidRDefault="00C07164" w:rsidP="00C07164">
      <w:pPr>
        <w:spacing w:line="360" w:lineRule="auto"/>
        <w:ind w:firstLine="720"/>
        <w:jc w:val="both"/>
        <w:rPr>
          <w:sz w:val="28"/>
          <w:szCs w:val="28"/>
        </w:rPr>
      </w:pPr>
      <w:r>
        <w:rPr>
          <w:sz w:val="28"/>
          <w:szCs w:val="28"/>
        </w:rPr>
        <w:t>Система управления обширной территорией удаленной от административного центра это одна из проблем</w:t>
      </w:r>
      <w:r w:rsidR="005037E8">
        <w:rPr>
          <w:sz w:val="28"/>
          <w:szCs w:val="28"/>
        </w:rPr>
        <w:t>,</w:t>
      </w:r>
      <w:r>
        <w:rPr>
          <w:sz w:val="28"/>
          <w:szCs w:val="28"/>
        </w:rPr>
        <w:t xml:space="preserve"> которая решается в исследовательской работе</w:t>
      </w:r>
      <w:r w:rsidR="005037E8">
        <w:rPr>
          <w:sz w:val="28"/>
          <w:szCs w:val="28"/>
        </w:rPr>
        <w:t>.</w:t>
      </w:r>
    </w:p>
    <w:p w:rsidR="005778B3" w:rsidRPr="00CD3236" w:rsidRDefault="005778B3" w:rsidP="006B35AA">
      <w:pPr>
        <w:tabs>
          <w:tab w:val="num" w:pos="110"/>
        </w:tabs>
        <w:spacing w:line="360" w:lineRule="auto"/>
        <w:jc w:val="both"/>
        <w:rPr>
          <w:sz w:val="28"/>
          <w:szCs w:val="28"/>
        </w:rPr>
      </w:pPr>
      <w:r w:rsidRPr="00CD3236">
        <w:rPr>
          <w:sz w:val="28"/>
          <w:szCs w:val="28"/>
        </w:rPr>
        <w:t xml:space="preserve">Гипотеза </w:t>
      </w:r>
      <w:r w:rsidR="00890750" w:rsidRPr="00CD3236">
        <w:rPr>
          <w:sz w:val="28"/>
          <w:szCs w:val="28"/>
        </w:rPr>
        <w:t>–</w:t>
      </w:r>
      <w:r w:rsidRPr="00CD3236">
        <w:rPr>
          <w:sz w:val="28"/>
          <w:szCs w:val="28"/>
        </w:rPr>
        <w:t xml:space="preserve"> </w:t>
      </w:r>
      <w:r w:rsidR="00890750" w:rsidRPr="00CD3236">
        <w:rPr>
          <w:sz w:val="28"/>
          <w:szCs w:val="28"/>
        </w:rPr>
        <w:t>управление и территориальное деление отвечало целям администрат</w:t>
      </w:r>
      <w:r w:rsidR="008C7241" w:rsidRPr="00CD3236">
        <w:rPr>
          <w:sz w:val="28"/>
          <w:szCs w:val="28"/>
        </w:rPr>
        <w:t xml:space="preserve">ивной политики России </w:t>
      </w:r>
    </w:p>
    <w:p w:rsidR="005037E8" w:rsidRDefault="005037E8" w:rsidP="006B35AA">
      <w:pPr>
        <w:tabs>
          <w:tab w:val="num" w:pos="110"/>
        </w:tabs>
        <w:spacing w:line="360" w:lineRule="auto"/>
        <w:jc w:val="both"/>
        <w:rPr>
          <w:sz w:val="28"/>
          <w:szCs w:val="28"/>
        </w:rPr>
      </w:pPr>
      <w:r>
        <w:rPr>
          <w:sz w:val="28"/>
          <w:szCs w:val="28"/>
        </w:rPr>
        <w:t xml:space="preserve">Согласно цели был составлен </w:t>
      </w:r>
      <w:r w:rsidR="00CA55EE">
        <w:rPr>
          <w:sz w:val="28"/>
          <w:szCs w:val="28"/>
        </w:rPr>
        <w:t>план исследования:</w:t>
      </w:r>
    </w:p>
    <w:p w:rsidR="00CA55EE" w:rsidRPr="00CA55EE" w:rsidRDefault="00CA55EE" w:rsidP="00CA55EE">
      <w:pPr>
        <w:pStyle w:val="a6"/>
        <w:numPr>
          <w:ilvl w:val="0"/>
          <w:numId w:val="1"/>
        </w:numPr>
        <w:tabs>
          <w:tab w:val="num" w:pos="110"/>
        </w:tabs>
        <w:spacing w:line="360" w:lineRule="auto"/>
        <w:jc w:val="both"/>
        <w:rPr>
          <w:sz w:val="28"/>
          <w:szCs w:val="28"/>
        </w:rPr>
      </w:pPr>
      <w:r w:rsidRPr="00CA55EE">
        <w:rPr>
          <w:sz w:val="28"/>
          <w:szCs w:val="28"/>
        </w:rPr>
        <w:t>исследовать литературу по данной теме</w:t>
      </w:r>
    </w:p>
    <w:p w:rsidR="00890750" w:rsidRDefault="00890750" w:rsidP="00890750">
      <w:pPr>
        <w:pStyle w:val="a6"/>
        <w:numPr>
          <w:ilvl w:val="0"/>
          <w:numId w:val="1"/>
        </w:numPr>
        <w:tabs>
          <w:tab w:val="num" w:pos="110"/>
        </w:tabs>
        <w:spacing w:line="360" w:lineRule="auto"/>
        <w:jc w:val="both"/>
        <w:rPr>
          <w:sz w:val="28"/>
          <w:szCs w:val="28"/>
        </w:rPr>
      </w:pPr>
      <w:r w:rsidRPr="00890750">
        <w:rPr>
          <w:sz w:val="28"/>
          <w:szCs w:val="28"/>
        </w:rPr>
        <w:lastRenderedPageBreak/>
        <w:t xml:space="preserve">систематизировать </w:t>
      </w:r>
      <w:r>
        <w:rPr>
          <w:sz w:val="28"/>
          <w:szCs w:val="28"/>
        </w:rPr>
        <w:t>и составить схему управления и территориального деления Сибирью в исследуемый период</w:t>
      </w:r>
    </w:p>
    <w:p w:rsidR="00CA55EE" w:rsidRPr="00890750" w:rsidRDefault="00890750" w:rsidP="00890750">
      <w:pPr>
        <w:pStyle w:val="a6"/>
        <w:numPr>
          <w:ilvl w:val="0"/>
          <w:numId w:val="1"/>
        </w:numPr>
        <w:tabs>
          <w:tab w:val="num" w:pos="110"/>
        </w:tabs>
        <w:spacing w:line="360" w:lineRule="auto"/>
        <w:jc w:val="both"/>
        <w:rPr>
          <w:sz w:val="28"/>
          <w:szCs w:val="28"/>
        </w:rPr>
      </w:pPr>
      <w:r w:rsidRPr="006B35AA">
        <w:rPr>
          <w:sz w:val="28"/>
          <w:szCs w:val="28"/>
        </w:rPr>
        <w:t>сделать вывод о целях, характере и эффективности данной системы</w:t>
      </w:r>
      <w:r w:rsidR="0052532E">
        <w:rPr>
          <w:sz w:val="28"/>
          <w:szCs w:val="28"/>
        </w:rPr>
        <w:t>.</w:t>
      </w:r>
    </w:p>
    <w:p w:rsidR="0052532E" w:rsidRDefault="0052532E" w:rsidP="0052532E">
      <w:pPr>
        <w:tabs>
          <w:tab w:val="num" w:pos="110"/>
        </w:tabs>
        <w:spacing w:line="360" w:lineRule="auto"/>
        <w:jc w:val="both"/>
        <w:rPr>
          <w:color w:val="000000"/>
          <w:sz w:val="28"/>
          <w:szCs w:val="20"/>
          <w:shd w:val="clear" w:color="auto" w:fill="FFFFFF"/>
        </w:rPr>
      </w:pPr>
      <w:r>
        <w:rPr>
          <w:sz w:val="28"/>
          <w:szCs w:val="28"/>
        </w:rPr>
        <w:t>М</w:t>
      </w:r>
      <w:r w:rsidR="008735A7" w:rsidRPr="006B35AA">
        <w:rPr>
          <w:sz w:val="28"/>
          <w:szCs w:val="28"/>
        </w:rPr>
        <w:t>етоды решения основных задач</w:t>
      </w:r>
      <w:r>
        <w:rPr>
          <w:sz w:val="28"/>
          <w:szCs w:val="28"/>
        </w:rPr>
        <w:t>:</w:t>
      </w:r>
      <w:r w:rsidR="008735A7" w:rsidRPr="006B35AA">
        <w:rPr>
          <w:sz w:val="28"/>
          <w:szCs w:val="28"/>
        </w:rPr>
        <w:t xml:space="preserve"> </w:t>
      </w:r>
      <w:r>
        <w:rPr>
          <w:sz w:val="28"/>
          <w:szCs w:val="28"/>
        </w:rPr>
        <w:t>п</w:t>
      </w:r>
      <w:r w:rsidRPr="00EF0794">
        <w:rPr>
          <w:color w:val="000000"/>
          <w:sz w:val="28"/>
          <w:szCs w:val="20"/>
          <w:shd w:val="clear" w:color="auto" w:fill="FFFFFF"/>
        </w:rPr>
        <w:t>оисковый, описательный, метод анализа и обобщения, метод сопоставления</w:t>
      </w:r>
      <w:r>
        <w:rPr>
          <w:color w:val="000000"/>
          <w:sz w:val="28"/>
          <w:szCs w:val="20"/>
          <w:shd w:val="clear" w:color="auto" w:fill="FFFFFF"/>
        </w:rPr>
        <w:t>.</w:t>
      </w:r>
    </w:p>
    <w:p w:rsidR="0052532E" w:rsidRPr="0052532E" w:rsidRDefault="0052532E" w:rsidP="0052532E">
      <w:pPr>
        <w:tabs>
          <w:tab w:val="num" w:pos="110"/>
        </w:tabs>
        <w:spacing w:line="360" w:lineRule="auto"/>
        <w:jc w:val="both"/>
        <w:rPr>
          <w:sz w:val="28"/>
          <w:szCs w:val="28"/>
        </w:rPr>
      </w:pPr>
      <w:r>
        <w:rPr>
          <w:color w:val="000000"/>
          <w:sz w:val="28"/>
          <w:szCs w:val="20"/>
          <w:shd w:val="clear" w:color="auto" w:fill="FFFFFF"/>
        </w:rPr>
        <w:t>Место и сроки проведения исс</w:t>
      </w:r>
      <w:r w:rsidR="00E866F5">
        <w:rPr>
          <w:color w:val="000000"/>
          <w:sz w:val="28"/>
          <w:szCs w:val="20"/>
          <w:shd w:val="clear" w:color="auto" w:fill="FFFFFF"/>
        </w:rPr>
        <w:t xml:space="preserve">ледования: поселок Новый </w:t>
      </w:r>
      <w:proofErr w:type="spellStart"/>
      <w:r w:rsidR="00E866F5">
        <w:rPr>
          <w:color w:val="000000"/>
          <w:sz w:val="28"/>
          <w:szCs w:val="20"/>
          <w:shd w:val="clear" w:color="auto" w:fill="FFFFFF"/>
        </w:rPr>
        <w:t>Уоян</w:t>
      </w:r>
      <w:proofErr w:type="spellEnd"/>
      <w:r w:rsidR="00E866F5">
        <w:rPr>
          <w:color w:val="000000"/>
          <w:sz w:val="28"/>
          <w:szCs w:val="20"/>
          <w:shd w:val="clear" w:color="auto" w:fill="FFFFFF"/>
        </w:rPr>
        <w:t xml:space="preserve">, </w:t>
      </w:r>
      <w:r>
        <w:rPr>
          <w:color w:val="000000"/>
          <w:sz w:val="28"/>
          <w:szCs w:val="20"/>
          <w:shd w:val="clear" w:color="auto" w:fill="FFFFFF"/>
        </w:rPr>
        <w:t xml:space="preserve"> </w:t>
      </w:r>
      <w:r w:rsidR="00E866F5" w:rsidRPr="00E866F5">
        <w:rPr>
          <w:color w:val="000000"/>
          <w:sz w:val="28"/>
          <w:szCs w:val="20"/>
          <w:shd w:val="clear" w:color="auto" w:fill="FFFFFF"/>
        </w:rPr>
        <w:t>3</w:t>
      </w:r>
      <w:r w:rsidR="00E866F5">
        <w:rPr>
          <w:color w:val="000000"/>
          <w:sz w:val="28"/>
          <w:szCs w:val="20"/>
          <w:shd w:val="clear" w:color="auto" w:fill="FFFFFF"/>
        </w:rPr>
        <w:t>месяца</w:t>
      </w:r>
      <w:r>
        <w:rPr>
          <w:color w:val="000000"/>
          <w:sz w:val="28"/>
          <w:szCs w:val="20"/>
          <w:shd w:val="clear" w:color="auto" w:fill="FFFFFF"/>
        </w:rPr>
        <w:t>.</w:t>
      </w:r>
    </w:p>
    <w:p w:rsidR="0052532E" w:rsidRPr="006B35AA" w:rsidRDefault="00BC300B" w:rsidP="006B35AA">
      <w:pPr>
        <w:tabs>
          <w:tab w:val="num" w:pos="110"/>
        </w:tabs>
        <w:spacing w:line="360" w:lineRule="auto"/>
        <w:jc w:val="both"/>
        <w:rPr>
          <w:sz w:val="28"/>
          <w:szCs w:val="28"/>
        </w:rPr>
      </w:pPr>
      <w:r>
        <w:rPr>
          <w:sz w:val="28"/>
          <w:szCs w:val="28"/>
        </w:rPr>
        <w:t>Практическое использование работы</w:t>
      </w:r>
      <w:r w:rsidR="00E866F5">
        <w:rPr>
          <w:sz w:val="28"/>
          <w:szCs w:val="28"/>
        </w:rPr>
        <w:t xml:space="preserve"> </w:t>
      </w:r>
      <w:r>
        <w:rPr>
          <w:sz w:val="28"/>
          <w:szCs w:val="28"/>
        </w:rPr>
        <w:t>- на уроках краеведения, истории, для всех любителей истории.</w:t>
      </w:r>
    </w:p>
    <w:p w:rsidR="00C74409" w:rsidRPr="00BC300B" w:rsidRDefault="00C74409" w:rsidP="00BC300B">
      <w:pPr>
        <w:spacing w:line="360" w:lineRule="auto"/>
        <w:ind w:firstLine="720"/>
        <w:jc w:val="center"/>
        <w:rPr>
          <w:b/>
          <w:sz w:val="28"/>
          <w:szCs w:val="28"/>
        </w:rPr>
      </w:pPr>
      <w:r w:rsidRPr="00BC300B">
        <w:rPr>
          <w:b/>
          <w:sz w:val="28"/>
          <w:szCs w:val="28"/>
        </w:rPr>
        <w:t>Основная часть</w:t>
      </w:r>
    </w:p>
    <w:p w:rsidR="00C74409" w:rsidRPr="006B35AA" w:rsidRDefault="00C74409" w:rsidP="006B35AA">
      <w:pPr>
        <w:spacing w:line="360" w:lineRule="auto"/>
        <w:ind w:firstLine="720"/>
        <w:jc w:val="both"/>
        <w:rPr>
          <w:sz w:val="28"/>
          <w:szCs w:val="28"/>
        </w:rPr>
      </w:pPr>
      <w:r w:rsidRPr="006B35AA">
        <w:rPr>
          <w:sz w:val="28"/>
          <w:szCs w:val="28"/>
        </w:rPr>
        <w:t xml:space="preserve">Освоение Российской империей Сибири привлекло внимание всех слоев общества. И в свою очередь, поменяло кардинально жизнь осваиваемых земель. </w:t>
      </w:r>
      <w:r w:rsidR="006154E5" w:rsidRPr="006B35AA">
        <w:rPr>
          <w:sz w:val="28"/>
          <w:szCs w:val="28"/>
        </w:rPr>
        <w:t xml:space="preserve">   </w:t>
      </w:r>
    </w:p>
    <w:p w:rsidR="006154E5" w:rsidRPr="006B35AA" w:rsidRDefault="006154E5" w:rsidP="006B35AA">
      <w:pPr>
        <w:spacing w:line="360" w:lineRule="auto"/>
        <w:ind w:firstLine="720"/>
        <w:jc w:val="both"/>
        <w:rPr>
          <w:sz w:val="28"/>
          <w:szCs w:val="28"/>
        </w:rPr>
      </w:pPr>
      <w:r w:rsidRPr="006B35AA">
        <w:rPr>
          <w:sz w:val="28"/>
          <w:szCs w:val="28"/>
        </w:rPr>
        <w:t xml:space="preserve"> Что касается управления присоединенных территорий, то в Восточной Сибири бы</w:t>
      </w:r>
      <w:r w:rsidR="00B41B84">
        <w:rPr>
          <w:sz w:val="28"/>
          <w:szCs w:val="28"/>
        </w:rPr>
        <w:t>ло организовано несколько разрядный столов</w:t>
      </w:r>
      <w:r w:rsidRPr="006B35AA">
        <w:rPr>
          <w:sz w:val="28"/>
          <w:szCs w:val="28"/>
        </w:rPr>
        <w:t xml:space="preserve"> во главе с воеводами, которые в своей деятельности должны руководствоваться указами, издававшимися Сибирским приказом. </w:t>
      </w:r>
      <w:proofErr w:type="gramStart"/>
      <w:r w:rsidRPr="006B35AA">
        <w:rPr>
          <w:sz w:val="28"/>
          <w:szCs w:val="28"/>
        </w:rPr>
        <w:t>Последний</w:t>
      </w:r>
      <w:proofErr w:type="gramEnd"/>
      <w:r w:rsidRPr="006B35AA">
        <w:rPr>
          <w:sz w:val="28"/>
          <w:szCs w:val="28"/>
        </w:rPr>
        <w:t>, осуществлял не только общее руководство внутренней политикой в Сибири, но и часто вмешивался в личные дела.  В начальный период освоения Сибири (конец XVI-XVII вв.</w:t>
      </w:r>
      <w:r w:rsidRPr="006B35AA">
        <w:rPr>
          <w:rStyle w:val="a5"/>
          <w:sz w:val="28"/>
          <w:szCs w:val="28"/>
        </w:rPr>
        <w:footnoteReference w:id="1"/>
      </w:r>
      <w:r w:rsidRPr="006B35AA">
        <w:rPr>
          <w:sz w:val="28"/>
          <w:szCs w:val="28"/>
        </w:rPr>
        <w:t>). Московское государство, стремясь закрепиться на вновь освоенных территориях и обложить проживающее там население данью</w:t>
      </w:r>
      <w:r w:rsidR="00BC300B">
        <w:rPr>
          <w:sz w:val="28"/>
          <w:szCs w:val="28"/>
        </w:rPr>
        <w:t xml:space="preserve"> </w:t>
      </w:r>
      <w:r w:rsidRPr="006B35AA">
        <w:rPr>
          <w:sz w:val="28"/>
          <w:szCs w:val="28"/>
        </w:rPr>
        <w:t xml:space="preserve">(ясаком), использует методы как прямого, так и косвенного колониального управления. </w:t>
      </w:r>
    </w:p>
    <w:p w:rsidR="006154E5" w:rsidRPr="006B35AA" w:rsidRDefault="006154E5" w:rsidP="006B35AA">
      <w:pPr>
        <w:spacing w:line="360" w:lineRule="auto"/>
        <w:ind w:firstLine="720"/>
        <w:jc w:val="both"/>
        <w:rPr>
          <w:sz w:val="28"/>
          <w:szCs w:val="28"/>
        </w:rPr>
      </w:pPr>
      <w:r w:rsidRPr="006B35AA">
        <w:rPr>
          <w:sz w:val="28"/>
          <w:szCs w:val="28"/>
        </w:rPr>
        <w:t>С одной стороны, вся полнота административной и судебной власти на местах  в «заочной государевой вотчине» передавалась в руки воевод.  Воеводам  подчинялись приказчики и управители острогов, к которым    приписывались прилегавшие к ним районы.</w:t>
      </w:r>
    </w:p>
    <w:p w:rsidR="006154E5" w:rsidRPr="006B35AA" w:rsidRDefault="006154E5" w:rsidP="006B35AA">
      <w:pPr>
        <w:spacing w:line="360" w:lineRule="auto"/>
        <w:ind w:firstLine="720"/>
        <w:jc w:val="both"/>
        <w:rPr>
          <w:sz w:val="28"/>
          <w:szCs w:val="28"/>
        </w:rPr>
      </w:pPr>
      <w:r w:rsidRPr="006B35AA">
        <w:rPr>
          <w:sz w:val="28"/>
          <w:szCs w:val="28"/>
        </w:rPr>
        <w:t xml:space="preserve">    Сначала прибайкальские и забайкальские остроги находились в ведении енисейского воеводы. В 1682г. было образовано самостоятельное </w:t>
      </w:r>
      <w:r w:rsidRPr="006B35AA">
        <w:rPr>
          <w:sz w:val="28"/>
          <w:szCs w:val="28"/>
        </w:rPr>
        <w:lastRenderedPageBreak/>
        <w:t xml:space="preserve">Иркутское воеводство, в состав которого вошли в 1686г. </w:t>
      </w:r>
      <w:proofErr w:type="spellStart"/>
      <w:r w:rsidRPr="006B35AA">
        <w:rPr>
          <w:sz w:val="28"/>
          <w:szCs w:val="28"/>
        </w:rPr>
        <w:t>Верхоленский</w:t>
      </w:r>
      <w:proofErr w:type="spellEnd"/>
      <w:r w:rsidRPr="006B35AA">
        <w:rPr>
          <w:sz w:val="28"/>
          <w:szCs w:val="28"/>
        </w:rPr>
        <w:t xml:space="preserve">, </w:t>
      </w:r>
      <w:proofErr w:type="spellStart"/>
      <w:r w:rsidRPr="006B35AA">
        <w:rPr>
          <w:sz w:val="28"/>
          <w:szCs w:val="28"/>
        </w:rPr>
        <w:t>Балганский</w:t>
      </w:r>
      <w:proofErr w:type="spellEnd"/>
      <w:r w:rsidRPr="006B35AA">
        <w:rPr>
          <w:sz w:val="28"/>
          <w:szCs w:val="28"/>
        </w:rPr>
        <w:t xml:space="preserve"> и </w:t>
      </w:r>
      <w:proofErr w:type="spellStart"/>
      <w:r w:rsidRPr="006B35AA">
        <w:rPr>
          <w:sz w:val="28"/>
          <w:szCs w:val="28"/>
        </w:rPr>
        <w:t>Идинский</w:t>
      </w:r>
      <w:proofErr w:type="spellEnd"/>
      <w:r w:rsidRPr="006B35AA">
        <w:rPr>
          <w:sz w:val="28"/>
          <w:szCs w:val="28"/>
        </w:rPr>
        <w:t xml:space="preserve"> остроги и </w:t>
      </w:r>
      <w:proofErr w:type="spellStart"/>
      <w:r w:rsidRPr="006B35AA">
        <w:rPr>
          <w:sz w:val="28"/>
          <w:szCs w:val="28"/>
        </w:rPr>
        <w:t>Бирюльская</w:t>
      </w:r>
      <w:proofErr w:type="spellEnd"/>
      <w:r w:rsidRPr="006B35AA">
        <w:rPr>
          <w:sz w:val="28"/>
          <w:szCs w:val="28"/>
        </w:rPr>
        <w:t xml:space="preserve"> слобода, а несколько позднее и западно-забайкальские, в том числе и </w:t>
      </w:r>
      <w:proofErr w:type="spellStart"/>
      <w:r w:rsidRPr="006B35AA">
        <w:rPr>
          <w:sz w:val="28"/>
          <w:szCs w:val="28"/>
        </w:rPr>
        <w:t>Верхнеангарский</w:t>
      </w:r>
      <w:proofErr w:type="spellEnd"/>
      <w:r w:rsidRPr="006B35AA">
        <w:rPr>
          <w:sz w:val="28"/>
          <w:szCs w:val="28"/>
        </w:rPr>
        <w:t>, остроги, в то время как восточные остроги Бурятии перешли во введение Нерчинска.</w:t>
      </w:r>
    </w:p>
    <w:p w:rsidR="00DB5A12" w:rsidRDefault="006154E5" w:rsidP="006B35AA">
      <w:pPr>
        <w:spacing w:line="360" w:lineRule="auto"/>
        <w:ind w:firstLine="720"/>
        <w:jc w:val="both"/>
        <w:rPr>
          <w:sz w:val="28"/>
          <w:szCs w:val="28"/>
        </w:rPr>
      </w:pPr>
      <w:r w:rsidRPr="006B35AA">
        <w:rPr>
          <w:sz w:val="28"/>
          <w:szCs w:val="28"/>
        </w:rPr>
        <w:t xml:space="preserve">    Сбор ясака должен был осуществляться  ясачными сборщиками, которые отправлялись в  «улусы и кочевья «</w:t>
      </w:r>
      <w:proofErr w:type="spellStart"/>
      <w:r w:rsidRPr="006B35AA">
        <w:rPr>
          <w:sz w:val="28"/>
          <w:szCs w:val="28"/>
        </w:rPr>
        <w:t>ясашных</w:t>
      </w:r>
      <w:proofErr w:type="spellEnd"/>
      <w:r w:rsidRPr="006B35AA">
        <w:rPr>
          <w:sz w:val="28"/>
          <w:szCs w:val="28"/>
        </w:rPr>
        <w:t xml:space="preserve">» в сопровождении казачьих команд. При этом широко практиковалось </w:t>
      </w:r>
      <w:proofErr w:type="spellStart"/>
      <w:r w:rsidRPr="006B35AA">
        <w:rPr>
          <w:sz w:val="28"/>
          <w:szCs w:val="28"/>
        </w:rPr>
        <w:t>аманатс</w:t>
      </w:r>
      <w:r w:rsidR="00D00A70" w:rsidRPr="006B35AA">
        <w:rPr>
          <w:sz w:val="28"/>
          <w:szCs w:val="28"/>
        </w:rPr>
        <w:t>т</w:t>
      </w:r>
      <w:r w:rsidRPr="006B35AA">
        <w:rPr>
          <w:sz w:val="28"/>
          <w:szCs w:val="28"/>
        </w:rPr>
        <w:t>в</w:t>
      </w:r>
      <w:proofErr w:type="gramStart"/>
      <w:r w:rsidRPr="006B35AA">
        <w:rPr>
          <w:sz w:val="28"/>
          <w:szCs w:val="28"/>
        </w:rPr>
        <w:t>о</w:t>
      </w:r>
      <w:proofErr w:type="spellEnd"/>
      <w:r w:rsidRPr="006B35AA">
        <w:rPr>
          <w:sz w:val="28"/>
          <w:szCs w:val="28"/>
        </w:rPr>
        <w:t>-</w:t>
      </w:r>
      <w:proofErr w:type="gramEnd"/>
      <w:r w:rsidRPr="006B35AA">
        <w:rPr>
          <w:sz w:val="28"/>
          <w:szCs w:val="28"/>
        </w:rPr>
        <w:t xml:space="preserve"> пленение «</w:t>
      </w:r>
      <w:proofErr w:type="spellStart"/>
      <w:r w:rsidRPr="006B35AA">
        <w:rPr>
          <w:sz w:val="28"/>
          <w:szCs w:val="28"/>
        </w:rPr>
        <w:t>князца</w:t>
      </w:r>
      <w:proofErr w:type="spellEnd"/>
      <w:r w:rsidRPr="006B35AA">
        <w:rPr>
          <w:sz w:val="28"/>
          <w:szCs w:val="28"/>
        </w:rPr>
        <w:t>»,его ближайшего родственника или кого либо из «лучших людей» с целью призвать к «государеву ясаку» подведомственных им аборигенов. Ясачные сборщики, кроме того, имели право производить и судебные разбирательства между «</w:t>
      </w:r>
      <w:proofErr w:type="spellStart"/>
      <w:r w:rsidRPr="006B35AA">
        <w:rPr>
          <w:sz w:val="28"/>
          <w:szCs w:val="28"/>
        </w:rPr>
        <w:t>ясашными</w:t>
      </w:r>
      <w:proofErr w:type="spellEnd"/>
      <w:r w:rsidRPr="006B35AA">
        <w:rPr>
          <w:sz w:val="28"/>
          <w:szCs w:val="28"/>
        </w:rPr>
        <w:t>». Вместе с тем царская администрация вынуждена была считаться с авторитетом наиболее сильных и влиятельных традиционных лидеров, используя его в собственных целях. На условиях подчинения русским властям - добровольном взносе ясака, участии в военных походах  «</w:t>
      </w:r>
      <w:proofErr w:type="spellStart"/>
      <w:r w:rsidRPr="006B35AA">
        <w:rPr>
          <w:sz w:val="28"/>
          <w:szCs w:val="28"/>
        </w:rPr>
        <w:t>князцы</w:t>
      </w:r>
      <w:proofErr w:type="spellEnd"/>
      <w:r w:rsidRPr="006B35AA">
        <w:rPr>
          <w:sz w:val="28"/>
          <w:szCs w:val="28"/>
        </w:rPr>
        <w:t xml:space="preserve">» не только были оставлены у управления своих «княжеств» и освобождены от уплаты дани, но и наделялись </w:t>
      </w:r>
      <w:r w:rsidR="00DB5A12">
        <w:rPr>
          <w:sz w:val="28"/>
          <w:szCs w:val="28"/>
        </w:rPr>
        <w:t>достаточно широкими правами</w:t>
      </w:r>
      <w:r w:rsidRPr="006B35AA">
        <w:rPr>
          <w:sz w:val="28"/>
          <w:szCs w:val="28"/>
        </w:rPr>
        <w:t xml:space="preserve">. </w:t>
      </w:r>
    </w:p>
    <w:p w:rsidR="006154E5" w:rsidRPr="006B35AA" w:rsidRDefault="006154E5" w:rsidP="006B35AA">
      <w:pPr>
        <w:spacing w:line="360" w:lineRule="auto"/>
        <w:ind w:firstLine="720"/>
        <w:jc w:val="both"/>
        <w:rPr>
          <w:sz w:val="28"/>
          <w:szCs w:val="28"/>
        </w:rPr>
      </w:pPr>
      <w:r w:rsidRPr="006B35AA">
        <w:rPr>
          <w:sz w:val="28"/>
          <w:szCs w:val="28"/>
        </w:rPr>
        <w:t xml:space="preserve">   В нашем случае, в </w:t>
      </w:r>
      <w:proofErr w:type="spellStart"/>
      <w:r w:rsidRPr="006B35AA">
        <w:rPr>
          <w:sz w:val="28"/>
          <w:szCs w:val="28"/>
        </w:rPr>
        <w:t>Верхнеангарском</w:t>
      </w:r>
      <w:proofErr w:type="spellEnd"/>
      <w:r w:rsidRPr="006B35AA">
        <w:rPr>
          <w:sz w:val="28"/>
          <w:szCs w:val="28"/>
        </w:rPr>
        <w:t xml:space="preserve"> остроге сбор ясака производился достаточно мирно и на справедливых условиях. Нам не удалось найти доказательств опровергающих подобное утверждение. </w:t>
      </w:r>
    </w:p>
    <w:p w:rsidR="006154E5" w:rsidRPr="006B35AA" w:rsidRDefault="006154E5" w:rsidP="006B35AA">
      <w:pPr>
        <w:spacing w:line="360" w:lineRule="auto"/>
        <w:ind w:firstLine="720"/>
        <w:jc w:val="both"/>
        <w:rPr>
          <w:sz w:val="28"/>
          <w:szCs w:val="28"/>
        </w:rPr>
      </w:pPr>
      <w:r w:rsidRPr="006B35AA">
        <w:rPr>
          <w:sz w:val="28"/>
          <w:szCs w:val="28"/>
        </w:rPr>
        <w:t xml:space="preserve">    В период с </w:t>
      </w:r>
      <w:r w:rsidRPr="006B35AA">
        <w:rPr>
          <w:sz w:val="28"/>
          <w:szCs w:val="28"/>
          <w:lang w:val="en-US"/>
        </w:rPr>
        <w:t>XVI</w:t>
      </w:r>
      <w:r w:rsidRPr="006B35AA">
        <w:rPr>
          <w:sz w:val="28"/>
          <w:szCs w:val="28"/>
        </w:rPr>
        <w:t>-</w:t>
      </w:r>
      <w:r w:rsidRPr="006B35AA">
        <w:rPr>
          <w:sz w:val="28"/>
          <w:szCs w:val="28"/>
          <w:lang w:val="en-US"/>
        </w:rPr>
        <w:t>XIX</w:t>
      </w:r>
      <w:r w:rsidRPr="006B35AA">
        <w:rPr>
          <w:sz w:val="28"/>
          <w:szCs w:val="28"/>
        </w:rPr>
        <w:t xml:space="preserve"> вв. в </w:t>
      </w:r>
      <w:proofErr w:type="spellStart"/>
      <w:r w:rsidRPr="006B35AA">
        <w:rPr>
          <w:sz w:val="28"/>
          <w:szCs w:val="28"/>
        </w:rPr>
        <w:t>Верхнеангарске</w:t>
      </w:r>
      <w:proofErr w:type="spellEnd"/>
      <w:r w:rsidRPr="006B35AA">
        <w:rPr>
          <w:sz w:val="28"/>
          <w:szCs w:val="28"/>
        </w:rPr>
        <w:t xml:space="preserve"> был староста его полномочия можно проследить по переписке со старостой </w:t>
      </w:r>
      <w:proofErr w:type="spellStart"/>
      <w:r w:rsidRPr="006B35AA">
        <w:rPr>
          <w:sz w:val="28"/>
          <w:szCs w:val="28"/>
        </w:rPr>
        <w:t>Нижнеагарского</w:t>
      </w:r>
      <w:proofErr w:type="spellEnd"/>
      <w:r w:rsidRPr="006B35AA">
        <w:rPr>
          <w:sz w:val="28"/>
          <w:szCs w:val="28"/>
        </w:rPr>
        <w:t xml:space="preserve"> </w:t>
      </w:r>
      <w:proofErr w:type="spellStart"/>
      <w:r w:rsidRPr="006B35AA">
        <w:rPr>
          <w:sz w:val="28"/>
          <w:szCs w:val="28"/>
        </w:rPr>
        <w:t>киндигирского</w:t>
      </w:r>
      <w:proofErr w:type="spellEnd"/>
      <w:r w:rsidRPr="006B35AA">
        <w:rPr>
          <w:sz w:val="28"/>
          <w:szCs w:val="28"/>
        </w:rPr>
        <w:t xml:space="preserve"> рода</w:t>
      </w:r>
      <w:r w:rsidRPr="006B35AA">
        <w:rPr>
          <w:rStyle w:val="a5"/>
          <w:sz w:val="28"/>
          <w:szCs w:val="28"/>
        </w:rPr>
        <w:footnoteReference w:id="2"/>
      </w:r>
      <w:r w:rsidRPr="006B35AA">
        <w:rPr>
          <w:sz w:val="28"/>
          <w:szCs w:val="28"/>
        </w:rPr>
        <w:t>. Как-то: об аренде невода, деловая переписка о прибытии купцов, о гражданских тяжбах местного населения.</w:t>
      </w:r>
    </w:p>
    <w:p w:rsidR="006154E5" w:rsidRPr="006B35AA" w:rsidRDefault="006154E5" w:rsidP="006B35AA">
      <w:pPr>
        <w:spacing w:line="360" w:lineRule="auto"/>
        <w:ind w:firstLine="720"/>
        <w:jc w:val="both"/>
        <w:rPr>
          <w:sz w:val="28"/>
          <w:szCs w:val="28"/>
        </w:rPr>
      </w:pPr>
      <w:r w:rsidRPr="006B35AA">
        <w:rPr>
          <w:sz w:val="28"/>
          <w:szCs w:val="28"/>
        </w:rPr>
        <w:t xml:space="preserve">   Постепенно укрепляясь на </w:t>
      </w:r>
      <w:proofErr w:type="spellStart"/>
      <w:r w:rsidRPr="006B35AA">
        <w:rPr>
          <w:sz w:val="28"/>
          <w:szCs w:val="28"/>
        </w:rPr>
        <w:t>Западно</w:t>
      </w:r>
      <w:proofErr w:type="spellEnd"/>
      <w:r w:rsidRPr="006B35AA">
        <w:rPr>
          <w:sz w:val="28"/>
          <w:szCs w:val="28"/>
        </w:rPr>
        <w:t xml:space="preserve"> - Сибирском Севере, Московское правительство к середине </w:t>
      </w:r>
      <w:r w:rsidRPr="006B35AA">
        <w:rPr>
          <w:sz w:val="28"/>
          <w:szCs w:val="28"/>
          <w:lang w:val="en-US"/>
        </w:rPr>
        <w:t>XVII</w:t>
      </w:r>
      <w:r w:rsidRPr="006B35AA">
        <w:rPr>
          <w:sz w:val="28"/>
          <w:szCs w:val="28"/>
        </w:rPr>
        <w:t xml:space="preserve"> века ликвидирует привилегированное положение большинства своих бывших вассалов, облагая их ясаком и низводя до уровня простых глав ясачных волостей, либо заменяя выборными старшинами, из числа «лучших людей».   </w:t>
      </w:r>
    </w:p>
    <w:p w:rsidR="006154E5" w:rsidRPr="006B35AA" w:rsidRDefault="006154E5" w:rsidP="006B35AA">
      <w:pPr>
        <w:spacing w:line="360" w:lineRule="auto"/>
        <w:ind w:firstLine="720"/>
        <w:jc w:val="both"/>
        <w:rPr>
          <w:sz w:val="28"/>
          <w:szCs w:val="28"/>
        </w:rPr>
      </w:pPr>
      <w:r w:rsidRPr="006B35AA">
        <w:rPr>
          <w:sz w:val="28"/>
          <w:szCs w:val="28"/>
        </w:rPr>
        <w:lastRenderedPageBreak/>
        <w:t xml:space="preserve">  В острогах, входивших в состав уезда, сидели управители и приказчики, назначавшиеся обычно из детей боярских или казачьих атаманов. Им подведомственно было также и население территории, приписанной к острогу. В пределах острога  и его земель управителям принадлежал вся власть.   Наряду с приказчиками существовало мирское крестьянское управление с его представителями в виде выборных старост и десятских действовавшее, как </w:t>
      </w:r>
      <w:proofErr w:type="gramStart"/>
      <w:r w:rsidRPr="006B35AA">
        <w:rPr>
          <w:sz w:val="28"/>
          <w:szCs w:val="28"/>
        </w:rPr>
        <w:t>правило</w:t>
      </w:r>
      <w:proofErr w:type="gramEnd"/>
      <w:r w:rsidRPr="006B35AA">
        <w:rPr>
          <w:sz w:val="28"/>
          <w:szCs w:val="28"/>
        </w:rPr>
        <w:t xml:space="preserve"> под контролем приказчика. </w:t>
      </w:r>
    </w:p>
    <w:p w:rsidR="006154E5" w:rsidRPr="006B35AA" w:rsidRDefault="006154E5" w:rsidP="006B35AA">
      <w:pPr>
        <w:spacing w:line="360" w:lineRule="auto"/>
        <w:ind w:firstLine="720"/>
        <w:jc w:val="both"/>
        <w:rPr>
          <w:sz w:val="28"/>
          <w:szCs w:val="28"/>
        </w:rPr>
      </w:pPr>
      <w:r w:rsidRPr="006B35AA">
        <w:rPr>
          <w:sz w:val="28"/>
          <w:szCs w:val="28"/>
        </w:rPr>
        <w:t xml:space="preserve"> В </w:t>
      </w:r>
      <w:r w:rsidRPr="006B35AA">
        <w:rPr>
          <w:sz w:val="28"/>
          <w:szCs w:val="28"/>
          <w:lang w:val="en-US"/>
        </w:rPr>
        <w:t>XVII</w:t>
      </w:r>
      <w:r w:rsidRPr="006B35AA">
        <w:rPr>
          <w:sz w:val="28"/>
          <w:szCs w:val="28"/>
        </w:rPr>
        <w:t xml:space="preserve"> в. </w:t>
      </w:r>
      <w:proofErr w:type="spellStart"/>
      <w:r w:rsidRPr="006B35AA">
        <w:rPr>
          <w:sz w:val="28"/>
          <w:szCs w:val="28"/>
        </w:rPr>
        <w:t>Кучидский</w:t>
      </w:r>
      <w:proofErr w:type="spellEnd"/>
      <w:r w:rsidRPr="006B35AA">
        <w:rPr>
          <w:sz w:val="28"/>
          <w:szCs w:val="28"/>
        </w:rPr>
        <w:t xml:space="preserve">, </w:t>
      </w:r>
      <w:proofErr w:type="spellStart"/>
      <w:r w:rsidRPr="006B35AA">
        <w:rPr>
          <w:sz w:val="28"/>
          <w:szCs w:val="28"/>
        </w:rPr>
        <w:t>Баунтовский</w:t>
      </w:r>
      <w:proofErr w:type="spellEnd"/>
      <w:r w:rsidRPr="006B35AA">
        <w:rPr>
          <w:sz w:val="28"/>
          <w:szCs w:val="28"/>
        </w:rPr>
        <w:t xml:space="preserve"> и </w:t>
      </w:r>
      <w:proofErr w:type="spellStart"/>
      <w:r w:rsidRPr="006B35AA">
        <w:rPr>
          <w:sz w:val="28"/>
          <w:szCs w:val="28"/>
        </w:rPr>
        <w:t>Верхнеангарский</w:t>
      </w:r>
      <w:proofErr w:type="spellEnd"/>
      <w:r w:rsidRPr="006B35AA">
        <w:rPr>
          <w:sz w:val="28"/>
          <w:szCs w:val="28"/>
        </w:rPr>
        <w:t xml:space="preserve"> остроги были подчинены </w:t>
      </w:r>
      <w:proofErr w:type="spellStart"/>
      <w:r w:rsidRPr="006B35AA">
        <w:rPr>
          <w:sz w:val="28"/>
          <w:szCs w:val="28"/>
        </w:rPr>
        <w:t>Баргузинской</w:t>
      </w:r>
      <w:proofErr w:type="spellEnd"/>
      <w:r w:rsidRPr="006B35AA">
        <w:rPr>
          <w:sz w:val="28"/>
          <w:szCs w:val="28"/>
        </w:rPr>
        <w:t xml:space="preserve"> приказной избе и назывались «Байкальскими». В конце века вся их территория входила в состав Иркутского уезда, образуя отдельную административную единицу - «</w:t>
      </w:r>
      <w:proofErr w:type="spellStart"/>
      <w:r w:rsidRPr="006B35AA">
        <w:rPr>
          <w:sz w:val="28"/>
          <w:szCs w:val="28"/>
        </w:rPr>
        <w:t>присуд</w:t>
      </w:r>
      <w:proofErr w:type="spellEnd"/>
      <w:r w:rsidRPr="006B35AA">
        <w:rPr>
          <w:sz w:val="28"/>
          <w:szCs w:val="28"/>
        </w:rPr>
        <w:t xml:space="preserve">».   </w:t>
      </w:r>
    </w:p>
    <w:p w:rsidR="006154E5" w:rsidRPr="006B35AA" w:rsidRDefault="006154E5" w:rsidP="006B35AA">
      <w:pPr>
        <w:spacing w:line="360" w:lineRule="auto"/>
        <w:ind w:firstLine="720"/>
        <w:jc w:val="both"/>
        <w:rPr>
          <w:sz w:val="28"/>
          <w:szCs w:val="28"/>
        </w:rPr>
      </w:pPr>
      <w:r w:rsidRPr="006B35AA">
        <w:rPr>
          <w:sz w:val="28"/>
          <w:szCs w:val="28"/>
        </w:rPr>
        <w:t xml:space="preserve">Родовой состав </w:t>
      </w:r>
      <w:proofErr w:type="spellStart"/>
      <w:r w:rsidRPr="006B35AA">
        <w:rPr>
          <w:sz w:val="28"/>
          <w:szCs w:val="28"/>
        </w:rPr>
        <w:t>Баргузинского</w:t>
      </w:r>
      <w:proofErr w:type="spellEnd"/>
      <w:r w:rsidRPr="006B35AA">
        <w:rPr>
          <w:sz w:val="28"/>
          <w:szCs w:val="28"/>
        </w:rPr>
        <w:t xml:space="preserve"> </w:t>
      </w:r>
      <w:proofErr w:type="spellStart"/>
      <w:r w:rsidRPr="006B35AA">
        <w:rPr>
          <w:sz w:val="28"/>
          <w:szCs w:val="28"/>
        </w:rPr>
        <w:t>присуда</w:t>
      </w:r>
      <w:proofErr w:type="spellEnd"/>
      <w:r w:rsidRPr="006B35AA">
        <w:rPr>
          <w:sz w:val="28"/>
          <w:szCs w:val="28"/>
        </w:rPr>
        <w:t xml:space="preserve"> </w:t>
      </w:r>
      <w:r w:rsidRPr="006B35AA">
        <w:rPr>
          <w:sz w:val="28"/>
          <w:szCs w:val="28"/>
          <w:lang w:val="en-US"/>
        </w:rPr>
        <w:t>XVII</w:t>
      </w:r>
      <w:proofErr w:type="gramStart"/>
      <w:r w:rsidRPr="006B35AA">
        <w:rPr>
          <w:sz w:val="28"/>
          <w:szCs w:val="28"/>
        </w:rPr>
        <w:t>в</w:t>
      </w:r>
      <w:proofErr w:type="gramEnd"/>
      <w:r w:rsidRPr="006B35AA">
        <w:rPr>
          <w:sz w:val="28"/>
          <w:szCs w:val="28"/>
        </w:rPr>
        <w:t xml:space="preserve">. Выглядел следующим образом:   </w:t>
      </w:r>
      <w:proofErr w:type="spellStart"/>
      <w:r w:rsidRPr="006B35AA">
        <w:rPr>
          <w:sz w:val="28"/>
          <w:szCs w:val="28"/>
        </w:rPr>
        <w:t>Баунтовский</w:t>
      </w:r>
      <w:proofErr w:type="spellEnd"/>
      <w:r w:rsidRPr="006B35AA">
        <w:rPr>
          <w:sz w:val="28"/>
          <w:szCs w:val="28"/>
        </w:rPr>
        <w:t xml:space="preserve"> и </w:t>
      </w:r>
      <w:proofErr w:type="spellStart"/>
      <w:r w:rsidRPr="006B35AA">
        <w:rPr>
          <w:sz w:val="28"/>
          <w:szCs w:val="28"/>
        </w:rPr>
        <w:t>Северо-Байкальски</w:t>
      </w:r>
      <w:proofErr w:type="gramStart"/>
      <w:r w:rsidRPr="006B35AA">
        <w:rPr>
          <w:sz w:val="28"/>
          <w:szCs w:val="28"/>
        </w:rPr>
        <w:t>й</w:t>
      </w:r>
      <w:proofErr w:type="spellEnd"/>
      <w:r w:rsidRPr="006B35AA">
        <w:rPr>
          <w:sz w:val="28"/>
          <w:szCs w:val="28"/>
        </w:rPr>
        <w:t>-</w:t>
      </w:r>
      <w:proofErr w:type="gramEnd"/>
      <w:r w:rsidRPr="006B35AA">
        <w:rPr>
          <w:sz w:val="28"/>
          <w:szCs w:val="28"/>
        </w:rPr>
        <w:t xml:space="preserve"> </w:t>
      </w:r>
      <w:proofErr w:type="spellStart"/>
      <w:r w:rsidRPr="006B35AA">
        <w:rPr>
          <w:sz w:val="28"/>
          <w:szCs w:val="28"/>
        </w:rPr>
        <w:t>киндыгиры</w:t>
      </w:r>
      <w:proofErr w:type="spellEnd"/>
      <w:r w:rsidRPr="006B35AA">
        <w:rPr>
          <w:sz w:val="28"/>
          <w:szCs w:val="28"/>
        </w:rPr>
        <w:t xml:space="preserve"> и </w:t>
      </w:r>
      <w:proofErr w:type="spellStart"/>
      <w:r w:rsidRPr="006B35AA">
        <w:rPr>
          <w:sz w:val="28"/>
          <w:szCs w:val="28"/>
        </w:rPr>
        <w:t>чилчагиры</w:t>
      </w:r>
      <w:proofErr w:type="spellEnd"/>
      <w:r w:rsidRPr="006B35AA">
        <w:rPr>
          <w:sz w:val="28"/>
          <w:szCs w:val="28"/>
        </w:rPr>
        <w:t xml:space="preserve">; </w:t>
      </w:r>
      <w:proofErr w:type="spellStart"/>
      <w:r w:rsidRPr="006B35AA">
        <w:rPr>
          <w:sz w:val="28"/>
          <w:szCs w:val="28"/>
        </w:rPr>
        <w:t>Кучинский</w:t>
      </w:r>
      <w:proofErr w:type="spellEnd"/>
      <w:r w:rsidRPr="006B35AA">
        <w:rPr>
          <w:sz w:val="28"/>
          <w:szCs w:val="28"/>
        </w:rPr>
        <w:t xml:space="preserve"> – </w:t>
      </w:r>
      <w:proofErr w:type="spellStart"/>
      <w:r w:rsidRPr="006B35AA">
        <w:rPr>
          <w:sz w:val="28"/>
          <w:szCs w:val="28"/>
        </w:rPr>
        <w:t>киндыгиры</w:t>
      </w:r>
      <w:proofErr w:type="spellEnd"/>
      <w:r w:rsidRPr="006B35AA">
        <w:rPr>
          <w:sz w:val="28"/>
          <w:szCs w:val="28"/>
        </w:rPr>
        <w:t xml:space="preserve"> и </w:t>
      </w:r>
      <w:proofErr w:type="spellStart"/>
      <w:r w:rsidRPr="006B35AA">
        <w:rPr>
          <w:sz w:val="28"/>
          <w:szCs w:val="28"/>
        </w:rPr>
        <w:t>вэкойский</w:t>
      </w:r>
      <w:proofErr w:type="spellEnd"/>
      <w:r w:rsidRPr="006B35AA">
        <w:rPr>
          <w:sz w:val="28"/>
          <w:szCs w:val="28"/>
        </w:rPr>
        <w:t xml:space="preserve"> род. </w:t>
      </w:r>
      <w:proofErr w:type="spellStart"/>
      <w:r w:rsidRPr="006B35AA">
        <w:rPr>
          <w:sz w:val="28"/>
          <w:szCs w:val="28"/>
        </w:rPr>
        <w:t>Баргузинские</w:t>
      </w:r>
      <w:proofErr w:type="spellEnd"/>
      <w:r w:rsidRPr="006B35AA">
        <w:rPr>
          <w:sz w:val="28"/>
          <w:szCs w:val="28"/>
        </w:rPr>
        <w:t xml:space="preserve"> и </w:t>
      </w:r>
      <w:proofErr w:type="spellStart"/>
      <w:r w:rsidRPr="006B35AA">
        <w:rPr>
          <w:sz w:val="28"/>
          <w:szCs w:val="28"/>
        </w:rPr>
        <w:t>верхнеангарские</w:t>
      </w:r>
      <w:proofErr w:type="spellEnd"/>
      <w:r w:rsidRPr="006B35AA">
        <w:rPr>
          <w:sz w:val="28"/>
          <w:szCs w:val="28"/>
        </w:rPr>
        <w:t xml:space="preserve"> эвенки разделялись на несколько родов: </w:t>
      </w:r>
      <w:proofErr w:type="spellStart"/>
      <w:r w:rsidRPr="006B35AA">
        <w:rPr>
          <w:sz w:val="28"/>
          <w:szCs w:val="28"/>
        </w:rPr>
        <w:t>Баликагирский</w:t>
      </w:r>
      <w:proofErr w:type="spellEnd"/>
      <w:r w:rsidRPr="006B35AA">
        <w:rPr>
          <w:sz w:val="28"/>
          <w:szCs w:val="28"/>
        </w:rPr>
        <w:t xml:space="preserve">, </w:t>
      </w:r>
      <w:proofErr w:type="spellStart"/>
      <w:r w:rsidRPr="006B35AA">
        <w:rPr>
          <w:sz w:val="28"/>
          <w:szCs w:val="28"/>
        </w:rPr>
        <w:t>Галзутский</w:t>
      </w:r>
      <w:proofErr w:type="spellEnd"/>
      <w:r w:rsidRPr="006B35AA">
        <w:rPr>
          <w:sz w:val="28"/>
          <w:szCs w:val="28"/>
        </w:rPr>
        <w:t xml:space="preserve">, </w:t>
      </w:r>
      <w:proofErr w:type="spellStart"/>
      <w:r w:rsidRPr="006B35AA">
        <w:rPr>
          <w:sz w:val="28"/>
          <w:szCs w:val="28"/>
        </w:rPr>
        <w:t>Камасинский</w:t>
      </w:r>
      <w:proofErr w:type="spellEnd"/>
      <w:r w:rsidRPr="006B35AA">
        <w:rPr>
          <w:sz w:val="28"/>
          <w:szCs w:val="28"/>
        </w:rPr>
        <w:t xml:space="preserve">, </w:t>
      </w:r>
      <w:proofErr w:type="spellStart"/>
      <w:r w:rsidRPr="006B35AA">
        <w:rPr>
          <w:sz w:val="28"/>
          <w:szCs w:val="28"/>
        </w:rPr>
        <w:t>Шамагирский</w:t>
      </w:r>
      <w:proofErr w:type="spellEnd"/>
      <w:r w:rsidRPr="006B35AA">
        <w:rPr>
          <w:sz w:val="28"/>
          <w:szCs w:val="28"/>
        </w:rPr>
        <w:t xml:space="preserve">, </w:t>
      </w:r>
      <w:proofErr w:type="spellStart"/>
      <w:r w:rsidRPr="006B35AA">
        <w:rPr>
          <w:sz w:val="28"/>
          <w:szCs w:val="28"/>
        </w:rPr>
        <w:t>Кандигирский</w:t>
      </w:r>
      <w:proofErr w:type="spellEnd"/>
      <w:r w:rsidRPr="006B35AA">
        <w:rPr>
          <w:sz w:val="28"/>
          <w:szCs w:val="28"/>
        </w:rPr>
        <w:t xml:space="preserve">, </w:t>
      </w:r>
      <w:proofErr w:type="spellStart"/>
      <w:r w:rsidRPr="006B35AA">
        <w:rPr>
          <w:sz w:val="28"/>
          <w:szCs w:val="28"/>
        </w:rPr>
        <w:t>Чильчагирский</w:t>
      </w:r>
      <w:proofErr w:type="spellEnd"/>
      <w:r w:rsidRPr="006B35AA">
        <w:rPr>
          <w:sz w:val="28"/>
          <w:szCs w:val="28"/>
        </w:rPr>
        <w:t xml:space="preserve">, </w:t>
      </w:r>
      <w:proofErr w:type="spellStart"/>
      <w:r w:rsidRPr="006B35AA">
        <w:rPr>
          <w:sz w:val="28"/>
          <w:szCs w:val="28"/>
        </w:rPr>
        <w:t>Мунгольский</w:t>
      </w:r>
      <w:proofErr w:type="spellEnd"/>
      <w:r w:rsidRPr="006B35AA">
        <w:rPr>
          <w:sz w:val="28"/>
          <w:szCs w:val="28"/>
        </w:rPr>
        <w:t xml:space="preserve"> и </w:t>
      </w:r>
      <w:proofErr w:type="spellStart"/>
      <w:r w:rsidRPr="006B35AA">
        <w:rPr>
          <w:sz w:val="28"/>
          <w:szCs w:val="28"/>
        </w:rPr>
        <w:t>Лимагирский</w:t>
      </w:r>
      <w:proofErr w:type="spellEnd"/>
      <w:r w:rsidRPr="006B35AA">
        <w:rPr>
          <w:sz w:val="28"/>
          <w:szCs w:val="28"/>
        </w:rPr>
        <w:t>.</w:t>
      </w:r>
    </w:p>
    <w:p w:rsidR="006154E5" w:rsidRPr="006B35AA" w:rsidRDefault="006154E5" w:rsidP="006B35AA">
      <w:pPr>
        <w:spacing w:line="360" w:lineRule="auto"/>
        <w:ind w:firstLine="720"/>
        <w:jc w:val="both"/>
        <w:rPr>
          <w:sz w:val="28"/>
          <w:szCs w:val="28"/>
        </w:rPr>
      </w:pPr>
      <w:proofErr w:type="spellStart"/>
      <w:r w:rsidRPr="006B35AA">
        <w:rPr>
          <w:sz w:val="28"/>
          <w:szCs w:val="28"/>
        </w:rPr>
        <w:t>Верхнеангарские</w:t>
      </w:r>
      <w:proofErr w:type="spellEnd"/>
      <w:r w:rsidRPr="006B35AA">
        <w:rPr>
          <w:sz w:val="28"/>
          <w:szCs w:val="28"/>
        </w:rPr>
        <w:t xml:space="preserve"> эвенки жили по рекам Верхней Ангаре, </w:t>
      </w:r>
      <w:proofErr w:type="spellStart"/>
      <w:r w:rsidRPr="006B35AA">
        <w:rPr>
          <w:sz w:val="28"/>
          <w:szCs w:val="28"/>
        </w:rPr>
        <w:t>Муе</w:t>
      </w:r>
      <w:proofErr w:type="spellEnd"/>
      <w:r w:rsidRPr="006B35AA">
        <w:rPr>
          <w:sz w:val="28"/>
          <w:szCs w:val="28"/>
        </w:rPr>
        <w:t xml:space="preserve">, </w:t>
      </w:r>
      <w:proofErr w:type="spellStart"/>
      <w:r w:rsidRPr="006B35AA">
        <w:rPr>
          <w:sz w:val="28"/>
          <w:szCs w:val="28"/>
        </w:rPr>
        <w:t>Котере</w:t>
      </w:r>
      <w:proofErr w:type="spellEnd"/>
      <w:r w:rsidRPr="006B35AA">
        <w:rPr>
          <w:sz w:val="28"/>
          <w:szCs w:val="28"/>
        </w:rPr>
        <w:t xml:space="preserve">, </w:t>
      </w:r>
      <w:proofErr w:type="spellStart"/>
      <w:r w:rsidRPr="006B35AA">
        <w:rPr>
          <w:sz w:val="28"/>
          <w:szCs w:val="28"/>
        </w:rPr>
        <w:t>Чуре</w:t>
      </w:r>
      <w:proofErr w:type="spellEnd"/>
      <w:r w:rsidRPr="006B35AA">
        <w:rPr>
          <w:sz w:val="28"/>
          <w:szCs w:val="28"/>
        </w:rPr>
        <w:t xml:space="preserve">. Об этой группе эвенков учитель </w:t>
      </w:r>
      <w:proofErr w:type="spellStart"/>
      <w:r w:rsidRPr="006B35AA">
        <w:rPr>
          <w:sz w:val="28"/>
          <w:szCs w:val="28"/>
        </w:rPr>
        <w:t>Баргузинского</w:t>
      </w:r>
      <w:proofErr w:type="spellEnd"/>
      <w:r w:rsidRPr="006B35AA">
        <w:rPr>
          <w:sz w:val="28"/>
          <w:szCs w:val="28"/>
        </w:rPr>
        <w:t xml:space="preserve"> училища Сахаров сообщал следующие сведения: «Родовой </w:t>
      </w:r>
      <w:proofErr w:type="spellStart"/>
      <w:r w:rsidRPr="006B35AA">
        <w:rPr>
          <w:sz w:val="28"/>
          <w:szCs w:val="28"/>
        </w:rPr>
        <w:t>шуленга</w:t>
      </w:r>
      <w:proofErr w:type="spellEnd"/>
      <w:r w:rsidRPr="006B35AA">
        <w:rPr>
          <w:sz w:val="28"/>
          <w:szCs w:val="28"/>
        </w:rPr>
        <w:t xml:space="preserve"> их Дмитрий </w:t>
      </w:r>
      <w:proofErr w:type="spellStart"/>
      <w:r w:rsidRPr="006B35AA">
        <w:rPr>
          <w:sz w:val="28"/>
          <w:szCs w:val="28"/>
        </w:rPr>
        <w:t>Комарицын</w:t>
      </w:r>
      <w:proofErr w:type="spellEnd"/>
      <w:r w:rsidRPr="006B35AA">
        <w:rPr>
          <w:sz w:val="28"/>
          <w:szCs w:val="28"/>
        </w:rPr>
        <w:t xml:space="preserve"> со своими братьями живет </w:t>
      </w:r>
      <w:proofErr w:type="gramStart"/>
      <w:r w:rsidRPr="006B35AA">
        <w:rPr>
          <w:sz w:val="28"/>
          <w:szCs w:val="28"/>
        </w:rPr>
        <w:t xml:space="preserve">по </w:t>
      </w:r>
      <w:proofErr w:type="spellStart"/>
      <w:r w:rsidRPr="006B35AA">
        <w:rPr>
          <w:sz w:val="28"/>
          <w:szCs w:val="28"/>
        </w:rPr>
        <w:t>русски</w:t>
      </w:r>
      <w:proofErr w:type="spellEnd"/>
      <w:proofErr w:type="gramEnd"/>
      <w:r w:rsidRPr="006B35AA">
        <w:rPr>
          <w:sz w:val="28"/>
          <w:szCs w:val="28"/>
        </w:rPr>
        <w:t xml:space="preserve"> и занимается хлебопашеством. Эти тунгусы сверх </w:t>
      </w:r>
      <w:proofErr w:type="spellStart"/>
      <w:r w:rsidRPr="006B35AA">
        <w:rPr>
          <w:sz w:val="28"/>
          <w:szCs w:val="28"/>
        </w:rPr>
        <w:t>зверопромышленности</w:t>
      </w:r>
      <w:proofErr w:type="spellEnd"/>
      <w:r w:rsidRPr="006B35AA">
        <w:rPr>
          <w:sz w:val="28"/>
          <w:szCs w:val="28"/>
        </w:rPr>
        <w:t xml:space="preserve"> занимаются рыбною ловлей с иркутскими рыбопромышленниками. Для сдачи ясака собирались в декабре в </w:t>
      </w:r>
      <w:proofErr w:type="spellStart"/>
      <w:r w:rsidRPr="006B35AA">
        <w:rPr>
          <w:sz w:val="28"/>
          <w:szCs w:val="28"/>
        </w:rPr>
        <w:t>Верхнеангарское</w:t>
      </w:r>
      <w:proofErr w:type="spellEnd"/>
      <w:r w:rsidRPr="006B35AA">
        <w:rPr>
          <w:sz w:val="28"/>
          <w:szCs w:val="28"/>
        </w:rPr>
        <w:t xml:space="preserve"> селение (</w:t>
      </w:r>
      <w:proofErr w:type="spellStart"/>
      <w:r w:rsidRPr="006B35AA">
        <w:rPr>
          <w:sz w:val="28"/>
          <w:szCs w:val="28"/>
        </w:rPr>
        <w:t>Читканской</w:t>
      </w:r>
      <w:proofErr w:type="spellEnd"/>
      <w:r w:rsidRPr="006B35AA">
        <w:rPr>
          <w:sz w:val="28"/>
          <w:szCs w:val="28"/>
        </w:rPr>
        <w:t xml:space="preserve"> волости), лежащее </w:t>
      </w:r>
      <w:proofErr w:type="spellStart"/>
      <w:r w:rsidRPr="006B35AA">
        <w:rPr>
          <w:sz w:val="28"/>
          <w:szCs w:val="28"/>
        </w:rPr>
        <w:t>смежно</w:t>
      </w:r>
      <w:proofErr w:type="spellEnd"/>
      <w:r w:rsidRPr="006B35AA">
        <w:rPr>
          <w:sz w:val="28"/>
          <w:szCs w:val="28"/>
        </w:rPr>
        <w:t xml:space="preserve"> с их владением, которое стоит от гор. Баргузина в 40 верстах</w:t>
      </w:r>
      <w:r w:rsidRPr="006B35AA">
        <w:rPr>
          <w:rStyle w:val="a5"/>
          <w:sz w:val="28"/>
          <w:szCs w:val="28"/>
        </w:rPr>
        <w:footnoteReference w:id="3"/>
      </w:r>
      <w:r w:rsidRPr="006B35AA">
        <w:rPr>
          <w:sz w:val="28"/>
          <w:szCs w:val="28"/>
        </w:rPr>
        <w:t>».</w:t>
      </w:r>
    </w:p>
    <w:p w:rsidR="006154E5" w:rsidRPr="006B35AA" w:rsidRDefault="006154E5" w:rsidP="006B35AA">
      <w:pPr>
        <w:spacing w:line="360" w:lineRule="auto"/>
        <w:ind w:firstLine="720"/>
        <w:jc w:val="both"/>
        <w:rPr>
          <w:sz w:val="28"/>
          <w:szCs w:val="28"/>
        </w:rPr>
      </w:pPr>
      <w:r w:rsidRPr="006B35AA">
        <w:rPr>
          <w:sz w:val="28"/>
          <w:szCs w:val="28"/>
        </w:rPr>
        <w:t>На протяжении XVIII  в. происходят существенные изменения в социально- экономическом  положении коренного населения края</w:t>
      </w:r>
      <w:r w:rsidRPr="006B35AA">
        <w:rPr>
          <w:rStyle w:val="a5"/>
          <w:sz w:val="28"/>
          <w:szCs w:val="28"/>
        </w:rPr>
        <w:footnoteReference w:id="4"/>
      </w:r>
      <w:r w:rsidRPr="006B35AA">
        <w:rPr>
          <w:sz w:val="28"/>
          <w:szCs w:val="28"/>
        </w:rPr>
        <w:t xml:space="preserve">. Ясак теряет черты дани и трансформируется в феодальную ренту. Власти </w:t>
      </w:r>
      <w:r w:rsidRPr="006B35AA">
        <w:rPr>
          <w:sz w:val="28"/>
          <w:szCs w:val="28"/>
        </w:rPr>
        <w:lastRenderedPageBreak/>
        <w:t>пытаются силою указов регламентировать действия ясачных сборщиков, наказывая, чтобы они под страхом смертной казни не брали у аборигенов пушнину в свою пользу. Видя тщетность попыток пресечь “</w:t>
      </w:r>
      <w:proofErr w:type="gramStart"/>
      <w:r w:rsidRPr="006B35AA">
        <w:rPr>
          <w:sz w:val="28"/>
          <w:szCs w:val="28"/>
        </w:rPr>
        <w:t>лихоимство</w:t>
      </w:r>
      <w:proofErr w:type="gramEnd"/>
      <w:r w:rsidRPr="006B35AA">
        <w:rPr>
          <w:sz w:val="28"/>
          <w:szCs w:val="28"/>
        </w:rPr>
        <w:t>” своих агентов, правительство повелевает местным властям: Указами Сената от 1 и 8 февраля 1740 г. и Указом Сибирского приказа 1742 г. оповестить “</w:t>
      </w:r>
      <w:proofErr w:type="spellStart"/>
      <w:r w:rsidRPr="006B35AA">
        <w:rPr>
          <w:sz w:val="28"/>
          <w:szCs w:val="28"/>
        </w:rPr>
        <w:t>князцов</w:t>
      </w:r>
      <w:proofErr w:type="spellEnd"/>
      <w:r w:rsidRPr="006B35AA">
        <w:rPr>
          <w:sz w:val="28"/>
          <w:szCs w:val="28"/>
        </w:rPr>
        <w:t>” и старшин, чтобы они сами приносили ясак в города воеводам.</w:t>
      </w:r>
    </w:p>
    <w:p w:rsidR="006154E5" w:rsidRPr="006B35AA" w:rsidRDefault="006154E5" w:rsidP="006B35AA">
      <w:pPr>
        <w:spacing w:line="360" w:lineRule="auto"/>
        <w:ind w:firstLine="720"/>
        <w:jc w:val="both"/>
        <w:rPr>
          <w:sz w:val="28"/>
          <w:szCs w:val="28"/>
        </w:rPr>
      </w:pPr>
      <w:r w:rsidRPr="006B35AA">
        <w:rPr>
          <w:sz w:val="28"/>
          <w:szCs w:val="28"/>
        </w:rPr>
        <w:tab/>
        <w:t xml:space="preserve">Окончательный отказ от методов прямого колониального управления происходит в результате деятельности первой ясачной комиссии 1763 - </w:t>
      </w:r>
      <w:smartTag w:uri="urn:schemas-microsoft-com:office:smarttags" w:element="metricconverter">
        <w:smartTagPr>
          <w:attr w:name="ProductID" w:val="1769 г"/>
        </w:smartTagPr>
        <w:r w:rsidRPr="006B35AA">
          <w:rPr>
            <w:sz w:val="28"/>
            <w:szCs w:val="28"/>
          </w:rPr>
          <w:t>1769 г</w:t>
        </w:r>
      </w:smartTag>
      <w:r w:rsidRPr="006B35AA">
        <w:rPr>
          <w:sz w:val="28"/>
          <w:szCs w:val="28"/>
        </w:rPr>
        <w:t xml:space="preserve">.г. В соответствие с инструкцией Сената, был упразднен институт ясачных сборщиков, отменялось </w:t>
      </w:r>
      <w:proofErr w:type="spellStart"/>
      <w:r w:rsidRPr="006B35AA">
        <w:rPr>
          <w:sz w:val="28"/>
          <w:szCs w:val="28"/>
        </w:rPr>
        <w:t>аманатство</w:t>
      </w:r>
      <w:proofErr w:type="spellEnd"/>
      <w:r w:rsidRPr="006B35AA">
        <w:rPr>
          <w:sz w:val="28"/>
          <w:szCs w:val="28"/>
        </w:rPr>
        <w:t xml:space="preserve"> - </w:t>
      </w:r>
      <w:proofErr w:type="spellStart"/>
      <w:r w:rsidRPr="006B35AA">
        <w:rPr>
          <w:sz w:val="28"/>
          <w:szCs w:val="28"/>
        </w:rPr>
        <w:t>заложничество</w:t>
      </w:r>
      <w:proofErr w:type="spellEnd"/>
      <w:r w:rsidRPr="006B35AA">
        <w:rPr>
          <w:sz w:val="28"/>
          <w:szCs w:val="28"/>
        </w:rPr>
        <w:t>. Функции сбора ясака передавались в руки “</w:t>
      </w:r>
      <w:proofErr w:type="spellStart"/>
      <w:r w:rsidRPr="006B35AA">
        <w:rPr>
          <w:sz w:val="28"/>
          <w:szCs w:val="28"/>
        </w:rPr>
        <w:t>князцов</w:t>
      </w:r>
      <w:proofErr w:type="spellEnd"/>
      <w:r w:rsidRPr="006B35AA">
        <w:rPr>
          <w:sz w:val="28"/>
          <w:szCs w:val="28"/>
        </w:rPr>
        <w:t>” и старшин. В XVIII в. главы волостей и родов стали утверждаться в должности губернскими властями. При этом</w:t>
      </w:r>
      <w:proofErr w:type="gramStart"/>
      <w:r w:rsidRPr="006B35AA">
        <w:rPr>
          <w:sz w:val="28"/>
          <w:szCs w:val="28"/>
        </w:rPr>
        <w:t>,</w:t>
      </w:r>
      <w:proofErr w:type="gramEnd"/>
      <w:r w:rsidRPr="006B35AA">
        <w:rPr>
          <w:sz w:val="28"/>
          <w:szCs w:val="28"/>
        </w:rPr>
        <w:t xml:space="preserve"> приносилась присяга на верность царю и вручался наказ, определявший функции этих лиц.</w:t>
      </w:r>
    </w:p>
    <w:p w:rsidR="006154E5" w:rsidRPr="006B35AA" w:rsidRDefault="006154E5" w:rsidP="006B35AA">
      <w:pPr>
        <w:spacing w:line="360" w:lineRule="auto"/>
        <w:ind w:firstLine="720"/>
        <w:jc w:val="both"/>
        <w:rPr>
          <w:sz w:val="28"/>
          <w:szCs w:val="28"/>
        </w:rPr>
      </w:pPr>
      <w:r w:rsidRPr="006B35AA">
        <w:rPr>
          <w:sz w:val="28"/>
          <w:szCs w:val="28"/>
        </w:rPr>
        <w:tab/>
        <w:t>На фоне понижения социального статуса “</w:t>
      </w:r>
      <w:proofErr w:type="spellStart"/>
      <w:r w:rsidRPr="006B35AA">
        <w:rPr>
          <w:sz w:val="28"/>
          <w:szCs w:val="28"/>
        </w:rPr>
        <w:t>князцов</w:t>
      </w:r>
      <w:proofErr w:type="spellEnd"/>
      <w:r w:rsidRPr="006B35AA">
        <w:rPr>
          <w:sz w:val="28"/>
          <w:szCs w:val="28"/>
        </w:rPr>
        <w:t xml:space="preserve">” усиливается роль коллективного управления. Общество, в лице общих собраний (сходов), имело возможность контролировать действия глав волостей, родов, патронимий, отдельных селений. Обычной в начале XIX </w:t>
      </w:r>
      <w:proofErr w:type="gramStart"/>
      <w:r w:rsidRPr="006B35AA">
        <w:rPr>
          <w:sz w:val="28"/>
          <w:szCs w:val="28"/>
        </w:rPr>
        <w:t>в</w:t>
      </w:r>
      <w:proofErr w:type="gramEnd"/>
      <w:r w:rsidRPr="006B35AA">
        <w:rPr>
          <w:sz w:val="28"/>
          <w:szCs w:val="28"/>
        </w:rPr>
        <w:t xml:space="preserve">. </w:t>
      </w:r>
      <w:proofErr w:type="gramStart"/>
      <w:r w:rsidRPr="006B35AA">
        <w:rPr>
          <w:sz w:val="28"/>
          <w:szCs w:val="28"/>
        </w:rPr>
        <w:t>была</w:t>
      </w:r>
      <w:proofErr w:type="gramEnd"/>
      <w:r w:rsidRPr="006B35AA">
        <w:rPr>
          <w:sz w:val="28"/>
          <w:szCs w:val="28"/>
        </w:rPr>
        <w:t xml:space="preserve"> практика решения дел на ярмарках (</w:t>
      </w:r>
      <w:proofErr w:type="spellStart"/>
      <w:r w:rsidRPr="006B35AA">
        <w:rPr>
          <w:sz w:val="28"/>
          <w:szCs w:val="28"/>
        </w:rPr>
        <w:t>сугланах</w:t>
      </w:r>
      <w:proofErr w:type="spellEnd"/>
      <w:r w:rsidRPr="006B35AA">
        <w:rPr>
          <w:sz w:val="28"/>
          <w:szCs w:val="28"/>
        </w:rPr>
        <w:t>), во время уплаты ясака, при общих сходах “инородцев”. Общий сход представлял собой собрание всех мужчин волости, рода, уплачивающих ясак. Только здесь решались важнейшие споры, особенно те что, возникали между отдельными селениями, родами.</w:t>
      </w:r>
    </w:p>
    <w:p w:rsidR="005C4801" w:rsidRDefault="006154E5" w:rsidP="006B35AA">
      <w:pPr>
        <w:spacing w:line="360" w:lineRule="auto"/>
        <w:ind w:firstLine="720"/>
        <w:jc w:val="both"/>
        <w:rPr>
          <w:sz w:val="28"/>
          <w:szCs w:val="28"/>
        </w:rPr>
      </w:pPr>
      <w:r w:rsidRPr="006B35AA">
        <w:rPr>
          <w:sz w:val="28"/>
          <w:szCs w:val="28"/>
        </w:rPr>
        <w:tab/>
      </w:r>
      <w:r w:rsidRPr="006B35AA">
        <w:rPr>
          <w:sz w:val="28"/>
          <w:szCs w:val="28"/>
        </w:rPr>
        <w:tab/>
      </w:r>
      <w:proofErr w:type="gramStart"/>
      <w:r w:rsidRPr="006B35AA">
        <w:rPr>
          <w:sz w:val="28"/>
          <w:szCs w:val="28"/>
        </w:rPr>
        <w:t>Трансформировавшиеся из института “</w:t>
      </w:r>
      <w:proofErr w:type="spellStart"/>
      <w:r w:rsidRPr="006B35AA">
        <w:rPr>
          <w:sz w:val="28"/>
          <w:szCs w:val="28"/>
        </w:rPr>
        <w:t>князцов</w:t>
      </w:r>
      <w:proofErr w:type="spellEnd"/>
      <w:r w:rsidRPr="006B35AA">
        <w:rPr>
          <w:sz w:val="28"/>
          <w:szCs w:val="28"/>
        </w:rPr>
        <w:t xml:space="preserve">” в XVI-XVII в.в., волостные и родовые старшины XIX в. сохранили характер органов традиционного властвования, став промежуточным звеном, посредниками между автохтонным социумом и государством. </w:t>
      </w:r>
      <w:proofErr w:type="gramEnd"/>
    </w:p>
    <w:p w:rsidR="005C4801" w:rsidRDefault="006154E5" w:rsidP="005C4801">
      <w:pPr>
        <w:spacing w:line="360" w:lineRule="auto"/>
        <w:ind w:firstLine="720"/>
        <w:jc w:val="both"/>
        <w:rPr>
          <w:sz w:val="28"/>
          <w:szCs w:val="28"/>
        </w:rPr>
      </w:pPr>
      <w:r w:rsidRPr="006B35AA">
        <w:rPr>
          <w:sz w:val="28"/>
          <w:szCs w:val="28"/>
        </w:rPr>
        <w:t xml:space="preserve">Отказавшись от  методов силового принуждения и окончательно перейдя к методам административно-бюрократического контроля, государство нарабатывает новые приемы и формы взаимоотношений с </w:t>
      </w:r>
      <w:r w:rsidRPr="006B35AA">
        <w:rPr>
          <w:sz w:val="28"/>
          <w:szCs w:val="28"/>
        </w:rPr>
        <w:lastRenderedPageBreak/>
        <w:t>коренным населением Севера</w:t>
      </w:r>
      <w:r w:rsidRPr="006B35AA">
        <w:rPr>
          <w:rStyle w:val="a5"/>
          <w:sz w:val="28"/>
          <w:szCs w:val="28"/>
        </w:rPr>
        <w:footnoteReference w:id="5"/>
      </w:r>
      <w:r w:rsidRPr="006B35AA">
        <w:rPr>
          <w:sz w:val="28"/>
          <w:szCs w:val="28"/>
        </w:rPr>
        <w:t xml:space="preserve">. Однако в ходе этого процесса обнаруживается дефицит организационных, </w:t>
      </w:r>
      <w:proofErr w:type="spellStart"/>
      <w:r w:rsidRPr="006B35AA">
        <w:rPr>
          <w:sz w:val="28"/>
          <w:szCs w:val="28"/>
        </w:rPr>
        <w:t>юридическо-правовых</w:t>
      </w:r>
      <w:proofErr w:type="spellEnd"/>
      <w:r w:rsidRPr="006B35AA">
        <w:rPr>
          <w:sz w:val="28"/>
          <w:szCs w:val="28"/>
        </w:rPr>
        <w:t xml:space="preserve"> и коммуникативных средств его обеспечения. </w:t>
      </w:r>
    </w:p>
    <w:p w:rsidR="006154E5" w:rsidRPr="006B35AA" w:rsidRDefault="005C4801" w:rsidP="005C4801">
      <w:pPr>
        <w:spacing w:line="360" w:lineRule="auto"/>
        <w:jc w:val="both"/>
        <w:rPr>
          <w:sz w:val="28"/>
          <w:szCs w:val="28"/>
        </w:rPr>
      </w:pPr>
      <w:r>
        <w:rPr>
          <w:sz w:val="28"/>
          <w:szCs w:val="28"/>
        </w:rPr>
        <w:t xml:space="preserve">        </w:t>
      </w:r>
      <w:r w:rsidR="006154E5" w:rsidRPr="006B35AA">
        <w:rPr>
          <w:sz w:val="28"/>
          <w:szCs w:val="28"/>
        </w:rPr>
        <w:t xml:space="preserve">     В 1824году были образованы две инородческие управ</w:t>
      </w:r>
      <w:proofErr w:type="gramStart"/>
      <w:r w:rsidR="006154E5" w:rsidRPr="006B35AA">
        <w:rPr>
          <w:sz w:val="28"/>
          <w:szCs w:val="28"/>
        </w:rPr>
        <w:t>ы-</w:t>
      </w:r>
      <w:proofErr w:type="gramEnd"/>
      <w:r w:rsidR="006154E5" w:rsidRPr="006B35AA">
        <w:rPr>
          <w:sz w:val="28"/>
          <w:szCs w:val="28"/>
        </w:rPr>
        <w:t xml:space="preserve"> </w:t>
      </w:r>
      <w:proofErr w:type="spellStart"/>
      <w:r w:rsidR="006154E5" w:rsidRPr="006B35AA">
        <w:rPr>
          <w:sz w:val="28"/>
          <w:szCs w:val="28"/>
        </w:rPr>
        <w:t>Баргузинская</w:t>
      </w:r>
      <w:proofErr w:type="spellEnd"/>
      <w:r w:rsidR="006154E5" w:rsidRPr="006B35AA">
        <w:rPr>
          <w:sz w:val="28"/>
          <w:szCs w:val="28"/>
        </w:rPr>
        <w:t xml:space="preserve"> и </w:t>
      </w:r>
      <w:proofErr w:type="spellStart"/>
      <w:r w:rsidR="006154E5" w:rsidRPr="006B35AA">
        <w:rPr>
          <w:sz w:val="28"/>
          <w:szCs w:val="28"/>
        </w:rPr>
        <w:t>Баунтовская</w:t>
      </w:r>
      <w:proofErr w:type="spellEnd"/>
      <w:r w:rsidR="006154E5" w:rsidRPr="006B35AA">
        <w:rPr>
          <w:sz w:val="28"/>
          <w:szCs w:val="28"/>
        </w:rPr>
        <w:t xml:space="preserve"> и три управления – </w:t>
      </w:r>
      <w:proofErr w:type="spellStart"/>
      <w:r w:rsidR="006154E5" w:rsidRPr="006B35AA">
        <w:rPr>
          <w:sz w:val="28"/>
          <w:szCs w:val="28"/>
        </w:rPr>
        <w:t>Нижнеангарское</w:t>
      </w:r>
      <w:proofErr w:type="spellEnd"/>
      <w:r w:rsidR="006154E5" w:rsidRPr="006B35AA">
        <w:rPr>
          <w:sz w:val="28"/>
          <w:szCs w:val="28"/>
        </w:rPr>
        <w:t xml:space="preserve">, </w:t>
      </w:r>
      <w:proofErr w:type="spellStart"/>
      <w:r w:rsidR="006154E5" w:rsidRPr="006B35AA">
        <w:rPr>
          <w:sz w:val="28"/>
          <w:szCs w:val="28"/>
        </w:rPr>
        <w:t>Верхнеангарское</w:t>
      </w:r>
      <w:proofErr w:type="spellEnd"/>
      <w:r w:rsidR="006154E5" w:rsidRPr="006B35AA">
        <w:rPr>
          <w:sz w:val="28"/>
          <w:szCs w:val="28"/>
        </w:rPr>
        <w:t xml:space="preserve"> и </w:t>
      </w:r>
      <w:proofErr w:type="spellStart"/>
      <w:r w:rsidR="006154E5" w:rsidRPr="006B35AA">
        <w:rPr>
          <w:sz w:val="28"/>
          <w:szCs w:val="28"/>
        </w:rPr>
        <w:t>Подлеморско-Шемагирское</w:t>
      </w:r>
      <w:proofErr w:type="spellEnd"/>
      <w:r w:rsidR="006154E5" w:rsidRPr="006B35AA">
        <w:rPr>
          <w:sz w:val="28"/>
          <w:szCs w:val="28"/>
        </w:rPr>
        <w:t>. Было создано обязательное искусственное разделение эвенков на три разряд</w:t>
      </w:r>
      <w:proofErr w:type="gramStart"/>
      <w:r w:rsidR="006154E5" w:rsidRPr="006B35AA">
        <w:rPr>
          <w:sz w:val="28"/>
          <w:szCs w:val="28"/>
        </w:rPr>
        <w:t>а-</w:t>
      </w:r>
      <w:proofErr w:type="gramEnd"/>
      <w:r w:rsidR="006154E5" w:rsidRPr="006B35AA">
        <w:rPr>
          <w:sz w:val="28"/>
          <w:szCs w:val="28"/>
        </w:rPr>
        <w:t xml:space="preserve"> бродячих, кочевых и оседлых, что отрицательно сказалось на их общественном развитии.</w:t>
      </w:r>
      <w:r w:rsidR="006154E5" w:rsidRPr="006B35AA">
        <w:rPr>
          <w:rStyle w:val="a5"/>
          <w:sz w:val="28"/>
          <w:szCs w:val="28"/>
        </w:rPr>
        <w:footnoteReference w:id="6"/>
      </w:r>
      <w:r w:rsidR="006154E5" w:rsidRPr="006B35AA">
        <w:rPr>
          <w:sz w:val="28"/>
          <w:szCs w:val="28"/>
        </w:rPr>
        <w:t xml:space="preserve"> </w:t>
      </w:r>
    </w:p>
    <w:p w:rsidR="006154E5" w:rsidRPr="006B35AA" w:rsidRDefault="006154E5" w:rsidP="006B35AA">
      <w:pPr>
        <w:spacing w:line="360" w:lineRule="auto"/>
        <w:ind w:firstLine="720"/>
        <w:jc w:val="both"/>
        <w:rPr>
          <w:sz w:val="28"/>
          <w:szCs w:val="28"/>
        </w:rPr>
      </w:pPr>
      <w:r w:rsidRPr="006B35AA">
        <w:rPr>
          <w:sz w:val="28"/>
          <w:szCs w:val="28"/>
        </w:rPr>
        <w:t xml:space="preserve">Эвенки, причисленные к разряду </w:t>
      </w:r>
      <w:proofErr w:type="gramStart"/>
      <w:r w:rsidRPr="006B35AA">
        <w:rPr>
          <w:sz w:val="28"/>
          <w:szCs w:val="28"/>
        </w:rPr>
        <w:t>кочевых</w:t>
      </w:r>
      <w:proofErr w:type="gramEnd"/>
      <w:r w:rsidRPr="006B35AA">
        <w:rPr>
          <w:sz w:val="28"/>
          <w:szCs w:val="28"/>
        </w:rPr>
        <w:t xml:space="preserve">, находились в ведении </w:t>
      </w:r>
      <w:proofErr w:type="spellStart"/>
      <w:r w:rsidRPr="006B35AA">
        <w:rPr>
          <w:sz w:val="28"/>
          <w:szCs w:val="28"/>
        </w:rPr>
        <w:t>Баргузинской</w:t>
      </w:r>
      <w:proofErr w:type="spellEnd"/>
      <w:r w:rsidRPr="006B35AA">
        <w:rPr>
          <w:sz w:val="28"/>
          <w:szCs w:val="28"/>
        </w:rPr>
        <w:t xml:space="preserve"> тунгусской управы. Они платили ясак деньгами. Остальные </w:t>
      </w:r>
    </w:p>
    <w:p w:rsidR="006154E5" w:rsidRPr="006B35AA" w:rsidRDefault="006154E5" w:rsidP="006B35AA">
      <w:pPr>
        <w:spacing w:line="360" w:lineRule="auto"/>
        <w:ind w:firstLine="720"/>
        <w:jc w:val="both"/>
        <w:rPr>
          <w:sz w:val="28"/>
          <w:szCs w:val="28"/>
        </w:rPr>
      </w:pPr>
      <w:r w:rsidRPr="006B35AA">
        <w:rPr>
          <w:sz w:val="28"/>
          <w:szCs w:val="28"/>
        </w:rPr>
        <w:t xml:space="preserve">управлялись родовыми </w:t>
      </w:r>
      <w:proofErr w:type="spellStart"/>
      <w:r w:rsidRPr="006B35AA">
        <w:rPr>
          <w:sz w:val="28"/>
          <w:szCs w:val="28"/>
        </w:rPr>
        <w:t>шуленгами</w:t>
      </w:r>
      <w:proofErr w:type="spellEnd"/>
      <w:r w:rsidRPr="006B35AA">
        <w:rPr>
          <w:sz w:val="28"/>
          <w:szCs w:val="28"/>
        </w:rPr>
        <w:t xml:space="preserve"> (старшинами) и уплачивали ясачную подать пушниной (соболи, белки) и деньгами. В том числе и эвенки </w:t>
      </w:r>
      <w:proofErr w:type="spellStart"/>
      <w:r w:rsidRPr="006B35AA">
        <w:rPr>
          <w:sz w:val="28"/>
          <w:szCs w:val="28"/>
        </w:rPr>
        <w:t>Верхнеангарского</w:t>
      </w:r>
      <w:proofErr w:type="spellEnd"/>
      <w:r w:rsidRPr="006B35AA">
        <w:rPr>
          <w:sz w:val="28"/>
          <w:szCs w:val="28"/>
        </w:rPr>
        <w:t xml:space="preserve"> острога. Единицей обложения считалась «работная душа» (лица мужского пола от 18 до 60 лет). В ведомости о сборе ясака с эвенков </w:t>
      </w:r>
      <w:proofErr w:type="spellStart"/>
      <w:r w:rsidRPr="006B35AA">
        <w:rPr>
          <w:sz w:val="28"/>
          <w:szCs w:val="28"/>
        </w:rPr>
        <w:t>Верхнеудинского</w:t>
      </w:r>
      <w:proofErr w:type="spellEnd"/>
      <w:r w:rsidRPr="006B35AA">
        <w:rPr>
          <w:sz w:val="28"/>
          <w:szCs w:val="28"/>
        </w:rPr>
        <w:t xml:space="preserve"> уезда на 15 ноября 1845г. содержались следующие записи</w:t>
      </w:r>
      <w:proofErr w:type="gramStart"/>
      <w:r w:rsidRPr="006B35AA">
        <w:rPr>
          <w:sz w:val="28"/>
          <w:szCs w:val="28"/>
        </w:rPr>
        <w:t>:</w:t>
      </w:r>
      <w:proofErr w:type="gramEnd"/>
    </w:p>
    <w:p w:rsidR="006154E5" w:rsidRPr="006B35AA" w:rsidRDefault="006154E5" w:rsidP="006B35AA">
      <w:pPr>
        <w:spacing w:line="360" w:lineRule="auto"/>
        <w:ind w:firstLine="720"/>
        <w:jc w:val="both"/>
        <w:rPr>
          <w:sz w:val="28"/>
          <w:szCs w:val="28"/>
        </w:rPr>
      </w:pPr>
      <w:r w:rsidRPr="006B35AA">
        <w:rPr>
          <w:sz w:val="28"/>
          <w:szCs w:val="28"/>
        </w:rPr>
        <w:t>«..</w:t>
      </w:r>
      <w:proofErr w:type="spellStart"/>
      <w:r w:rsidRPr="006B35AA">
        <w:rPr>
          <w:sz w:val="28"/>
          <w:szCs w:val="28"/>
        </w:rPr>
        <w:t>Верхнеангарского</w:t>
      </w:r>
      <w:proofErr w:type="spellEnd"/>
      <w:r w:rsidRPr="006B35AA">
        <w:rPr>
          <w:sz w:val="28"/>
          <w:szCs w:val="28"/>
        </w:rPr>
        <w:t xml:space="preserve"> </w:t>
      </w:r>
      <w:proofErr w:type="spellStart"/>
      <w:r w:rsidRPr="006B35AA">
        <w:rPr>
          <w:sz w:val="28"/>
          <w:szCs w:val="28"/>
        </w:rPr>
        <w:t>Чилчагирского</w:t>
      </w:r>
      <w:proofErr w:type="spellEnd"/>
      <w:r w:rsidRPr="006B35AA">
        <w:rPr>
          <w:sz w:val="28"/>
          <w:szCs w:val="28"/>
        </w:rPr>
        <w:t xml:space="preserve"> 56 душ соболями </w:t>
      </w:r>
      <w:proofErr w:type="spellStart"/>
      <w:r w:rsidRPr="006B35AA">
        <w:rPr>
          <w:sz w:val="28"/>
          <w:szCs w:val="28"/>
        </w:rPr>
        <w:t>баргузинскими</w:t>
      </w:r>
      <w:proofErr w:type="spellEnd"/>
      <w:r w:rsidRPr="006B35AA">
        <w:rPr>
          <w:sz w:val="28"/>
          <w:szCs w:val="28"/>
        </w:rPr>
        <w:t xml:space="preserve"> с липами и хвостами 23, на каждую душу по 4 р. 72 коп.</w:t>
      </w:r>
    </w:p>
    <w:p w:rsidR="006154E5" w:rsidRPr="006B35AA" w:rsidRDefault="006154E5" w:rsidP="006B35AA">
      <w:pPr>
        <w:spacing w:line="360" w:lineRule="auto"/>
        <w:ind w:firstLine="720"/>
        <w:jc w:val="both"/>
        <w:rPr>
          <w:sz w:val="28"/>
          <w:szCs w:val="28"/>
        </w:rPr>
      </w:pPr>
      <w:proofErr w:type="spellStart"/>
      <w:r w:rsidRPr="006B35AA">
        <w:rPr>
          <w:sz w:val="28"/>
          <w:szCs w:val="28"/>
        </w:rPr>
        <w:t>Нижнеангарского</w:t>
      </w:r>
      <w:proofErr w:type="spellEnd"/>
      <w:r w:rsidRPr="006B35AA">
        <w:rPr>
          <w:sz w:val="28"/>
          <w:szCs w:val="28"/>
        </w:rPr>
        <w:t xml:space="preserve"> </w:t>
      </w:r>
      <w:proofErr w:type="spellStart"/>
      <w:r w:rsidRPr="006B35AA">
        <w:rPr>
          <w:sz w:val="28"/>
          <w:szCs w:val="28"/>
        </w:rPr>
        <w:t>Кандигирского</w:t>
      </w:r>
      <w:proofErr w:type="spellEnd"/>
      <w:r w:rsidRPr="006B35AA">
        <w:rPr>
          <w:sz w:val="28"/>
          <w:szCs w:val="28"/>
        </w:rPr>
        <w:t xml:space="preserve"> с 112душ </w:t>
      </w:r>
      <w:proofErr w:type="spellStart"/>
      <w:r w:rsidRPr="006B35AA">
        <w:rPr>
          <w:sz w:val="28"/>
          <w:szCs w:val="28"/>
        </w:rPr>
        <w:t>баргузинскими</w:t>
      </w:r>
      <w:proofErr w:type="spellEnd"/>
      <w:r w:rsidRPr="006B35AA">
        <w:rPr>
          <w:sz w:val="28"/>
          <w:szCs w:val="28"/>
        </w:rPr>
        <w:t xml:space="preserve"> соболями 1 сорта с лапами и хвостами 50, с каждого работника по 4р. 8 коп.</w:t>
      </w:r>
    </w:p>
    <w:p w:rsidR="006154E5" w:rsidRPr="006B35AA" w:rsidRDefault="006154E5" w:rsidP="006B35AA">
      <w:pPr>
        <w:spacing w:line="360" w:lineRule="auto"/>
        <w:ind w:firstLine="720"/>
        <w:jc w:val="both"/>
        <w:rPr>
          <w:sz w:val="28"/>
          <w:szCs w:val="28"/>
        </w:rPr>
      </w:pPr>
      <w:proofErr w:type="spellStart"/>
      <w:r w:rsidRPr="006B35AA">
        <w:rPr>
          <w:sz w:val="28"/>
          <w:szCs w:val="28"/>
        </w:rPr>
        <w:t>Шамагирского</w:t>
      </w:r>
      <w:proofErr w:type="spellEnd"/>
      <w:r w:rsidRPr="006B35AA">
        <w:rPr>
          <w:sz w:val="28"/>
          <w:szCs w:val="28"/>
        </w:rPr>
        <w:t xml:space="preserve"> 13 душ соболями 3. на каждого работника по 1 р. 45 коп</w:t>
      </w:r>
      <w:proofErr w:type="gramStart"/>
      <w:r w:rsidRPr="006B35AA">
        <w:rPr>
          <w:sz w:val="28"/>
          <w:szCs w:val="28"/>
        </w:rPr>
        <w:t>.</w:t>
      </w:r>
      <w:proofErr w:type="gramEnd"/>
      <w:r w:rsidRPr="006B35AA">
        <w:rPr>
          <w:sz w:val="28"/>
          <w:szCs w:val="28"/>
        </w:rPr>
        <w:t xml:space="preserve"> </w:t>
      </w:r>
      <w:proofErr w:type="gramStart"/>
      <w:r w:rsidRPr="006B35AA">
        <w:rPr>
          <w:sz w:val="28"/>
          <w:szCs w:val="28"/>
        </w:rPr>
        <w:t>с</w:t>
      </w:r>
      <w:proofErr w:type="gramEnd"/>
      <w:r w:rsidRPr="006B35AA">
        <w:rPr>
          <w:sz w:val="28"/>
          <w:szCs w:val="28"/>
        </w:rPr>
        <w:t xml:space="preserve"> души</w:t>
      </w:r>
      <w:r w:rsidRPr="006B35AA">
        <w:rPr>
          <w:rStyle w:val="a5"/>
          <w:sz w:val="28"/>
          <w:szCs w:val="28"/>
        </w:rPr>
        <w:footnoteReference w:id="7"/>
      </w:r>
      <w:r w:rsidRPr="006B35AA">
        <w:rPr>
          <w:sz w:val="28"/>
          <w:szCs w:val="28"/>
        </w:rPr>
        <w:t>..».</w:t>
      </w:r>
    </w:p>
    <w:p w:rsidR="006154E5" w:rsidRPr="006B35AA" w:rsidRDefault="006154E5" w:rsidP="006B35AA">
      <w:pPr>
        <w:spacing w:line="360" w:lineRule="auto"/>
        <w:ind w:firstLine="720"/>
        <w:jc w:val="both"/>
        <w:rPr>
          <w:sz w:val="28"/>
          <w:szCs w:val="28"/>
        </w:rPr>
      </w:pPr>
      <w:r w:rsidRPr="006B35AA">
        <w:rPr>
          <w:sz w:val="28"/>
          <w:szCs w:val="28"/>
        </w:rPr>
        <w:t xml:space="preserve">Вместе с тем, коренное население сохраняло важнейшие черты традиционного хозяйственного уклада и традиционной культуры, свою </w:t>
      </w:r>
      <w:proofErr w:type="spellStart"/>
      <w:r w:rsidRPr="006B35AA">
        <w:rPr>
          <w:sz w:val="28"/>
          <w:szCs w:val="28"/>
        </w:rPr>
        <w:t>этносоциальную</w:t>
      </w:r>
      <w:proofErr w:type="spellEnd"/>
      <w:r w:rsidRPr="006B35AA">
        <w:rPr>
          <w:sz w:val="28"/>
          <w:szCs w:val="28"/>
        </w:rPr>
        <w:t xml:space="preserve"> специфику и </w:t>
      </w:r>
      <w:proofErr w:type="spellStart"/>
      <w:r w:rsidRPr="006B35AA">
        <w:rPr>
          <w:sz w:val="28"/>
          <w:szCs w:val="28"/>
        </w:rPr>
        <w:t>этнотерриториальную</w:t>
      </w:r>
      <w:proofErr w:type="spellEnd"/>
      <w:r w:rsidRPr="006B35AA">
        <w:rPr>
          <w:sz w:val="28"/>
          <w:szCs w:val="28"/>
        </w:rPr>
        <w:t xml:space="preserve"> монолитность, продолжало уплачивать ясак. В этих условиях оставались актуальными коммуникативная и фискальная функции системы косвенного управления (</w:t>
      </w:r>
      <w:proofErr w:type="spellStart"/>
      <w:r w:rsidRPr="006B35AA">
        <w:rPr>
          <w:sz w:val="28"/>
          <w:szCs w:val="28"/>
        </w:rPr>
        <w:t>шуленга</w:t>
      </w:r>
      <w:proofErr w:type="spellEnd"/>
      <w:r w:rsidRPr="006B35AA">
        <w:rPr>
          <w:sz w:val="28"/>
          <w:szCs w:val="28"/>
        </w:rPr>
        <w:t xml:space="preserve">), продолжали действовать ее основные институты, сохраняя тем </w:t>
      </w:r>
      <w:r w:rsidRPr="006B35AA">
        <w:rPr>
          <w:sz w:val="28"/>
          <w:szCs w:val="28"/>
        </w:rPr>
        <w:lastRenderedPageBreak/>
        <w:t xml:space="preserve">самым  и саму систему, окончательная ликвидация которой была осуществлена здесь только </w:t>
      </w:r>
      <w:proofErr w:type="gramStart"/>
      <w:r w:rsidRPr="006B35AA">
        <w:rPr>
          <w:sz w:val="28"/>
          <w:szCs w:val="28"/>
        </w:rPr>
        <w:t>в первые</w:t>
      </w:r>
      <w:proofErr w:type="gramEnd"/>
      <w:r w:rsidRPr="006B35AA">
        <w:rPr>
          <w:sz w:val="28"/>
          <w:szCs w:val="28"/>
        </w:rPr>
        <w:t xml:space="preserve"> годы Советской власти.</w:t>
      </w:r>
    </w:p>
    <w:p w:rsidR="006154E5" w:rsidRPr="006B35AA" w:rsidRDefault="006154E5" w:rsidP="006B35AA">
      <w:pPr>
        <w:spacing w:line="360" w:lineRule="auto"/>
        <w:ind w:firstLine="720"/>
        <w:jc w:val="both"/>
        <w:rPr>
          <w:sz w:val="28"/>
          <w:szCs w:val="28"/>
        </w:rPr>
      </w:pPr>
      <w:r w:rsidRPr="006B35AA">
        <w:rPr>
          <w:sz w:val="28"/>
          <w:szCs w:val="28"/>
        </w:rPr>
        <w:t>Территори</w:t>
      </w:r>
      <w:r w:rsidR="00C316B7">
        <w:rPr>
          <w:sz w:val="28"/>
          <w:szCs w:val="28"/>
        </w:rPr>
        <w:t xml:space="preserve">я </w:t>
      </w:r>
      <w:proofErr w:type="spellStart"/>
      <w:r w:rsidR="005C2817">
        <w:rPr>
          <w:sz w:val="28"/>
          <w:szCs w:val="28"/>
        </w:rPr>
        <w:t>Нижне</w:t>
      </w:r>
      <w:r w:rsidR="00C316B7">
        <w:rPr>
          <w:sz w:val="28"/>
          <w:szCs w:val="28"/>
        </w:rPr>
        <w:t>-Ангарской</w:t>
      </w:r>
      <w:proofErr w:type="spellEnd"/>
      <w:r w:rsidRPr="006B35AA">
        <w:rPr>
          <w:sz w:val="28"/>
          <w:szCs w:val="28"/>
        </w:rPr>
        <w:t xml:space="preserve"> волости входила в сос</w:t>
      </w:r>
      <w:r w:rsidR="005C2817">
        <w:rPr>
          <w:sz w:val="28"/>
          <w:szCs w:val="28"/>
        </w:rPr>
        <w:t xml:space="preserve">тав </w:t>
      </w:r>
      <w:proofErr w:type="spellStart"/>
      <w:r w:rsidR="005C2817">
        <w:rPr>
          <w:sz w:val="28"/>
          <w:szCs w:val="28"/>
        </w:rPr>
        <w:t>Эхири</w:t>
      </w:r>
      <w:proofErr w:type="gramStart"/>
      <w:r w:rsidR="005C2817">
        <w:rPr>
          <w:sz w:val="28"/>
          <w:szCs w:val="28"/>
        </w:rPr>
        <w:t>т</w:t>
      </w:r>
      <w:proofErr w:type="spellEnd"/>
      <w:r w:rsidR="005C2817">
        <w:rPr>
          <w:sz w:val="28"/>
          <w:szCs w:val="28"/>
        </w:rPr>
        <w:t>-</w:t>
      </w:r>
      <w:proofErr w:type="gramEnd"/>
      <w:r w:rsidR="005C2817">
        <w:rPr>
          <w:sz w:val="28"/>
          <w:szCs w:val="28"/>
        </w:rPr>
        <w:t xml:space="preserve"> </w:t>
      </w:r>
      <w:proofErr w:type="spellStart"/>
      <w:r w:rsidR="005C2817">
        <w:rPr>
          <w:sz w:val="28"/>
          <w:szCs w:val="28"/>
        </w:rPr>
        <w:t>Булагатского</w:t>
      </w:r>
      <w:proofErr w:type="spellEnd"/>
      <w:r w:rsidR="005C2817">
        <w:rPr>
          <w:sz w:val="28"/>
          <w:szCs w:val="28"/>
        </w:rPr>
        <w:t xml:space="preserve"> аймака, а </w:t>
      </w:r>
      <w:proofErr w:type="spellStart"/>
      <w:r w:rsidR="005C2817">
        <w:rPr>
          <w:sz w:val="28"/>
          <w:szCs w:val="28"/>
        </w:rPr>
        <w:t>Верхне-Ангарская</w:t>
      </w:r>
      <w:proofErr w:type="spellEnd"/>
      <w:r w:rsidR="005C2817">
        <w:rPr>
          <w:sz w:val="28"/>
          <w:szCs w:val="28"/>
        </w:rPr>
        <w:t xml:space="preserve"> волость входила в состав </w:t>
      </w:r>
      <w:proofErr w:type="spellStart"/>
      <w:r w:rsidR="005C2817">
        <w:rPr>
          <w:sz w:val="28"/>
          <w:szCs w:val="28"/>
        </w:rPr>
        <w:t>Баргузинского</w:t>
      </w:r>
      <w:proofErr w:type="spellEnd"/>
      <w:r w:rsidR="005C2817">
        <w:rPr>
          <w:sz w:val="28"/>
          <w:szCs w:val="28"/>
        </w:rPr>
        <w:t xml:space="preserve"> аймака </w:t>
      </w:r>
      <w:r w:rsidRPr="006B35AA">
        <w:rPr>
          <w:sz w:val="28"/>
          <w:szCs w:val="28"/>
        </w:rPr>
        <w:t xml:space="preserve">Иркутской губернии. 9 января 1922г. было издано постановление Всероссийского ЦИК об образовании БМАО РСФСР, куда вошли </w:t>
      </w:r>
      <w:proofErr w:type="spellStart"/>
      <w:r w:rsidRPr="006B35AA">
        <w:rPr>
          <w:sz w:val="28"/>
          <w:szCs w:val="28"/>
        </w:rPr>
        <w:t>Аларский</w:t>
      </w:r>
      <w:proofErr w:type="spellEnd"/>
      <w:r w:rsidRPr="006B35AA">
        <w:rPr>
          <w:sz w:val="28"/>
          <w:szCs w:val="28"/>
        </w:rPr>
        <w:t xml:space="preserve">, </w:t>
      </w:r>
      <w:proofErr w:type="spellStart"/>
      <w:r w:rsidRPr="006B35AA">
        <w:rPr>
          <w:sz w:val="28"/>
          <w:szCs w:val="28"/>
        </w:rPr>
        <w:t>Боханский</w:t>
      </w:r>
      <w:proofErr w:type="spellEnd"/>
      <w:r w:rsidRPr="006B35AA">
        <w:rPr>
          <w:sz w:val="28"/>
          <w:szCs w:val="28"/>
        </w:rPr>
        <w:t xml:space="preserve">, </w:t>
      </w:r>
      <w:proofErr w:type="spellStart"/>
      <w:r w:rsidRPr="006B35AA">
        <w:rPr>
          <w:sz w:val="28"/>
          <w:szCs w:val="28"/>
        </w:rPr>
        <w:t>Эхирит-Булагатский</w:t>
      </w:r>
      <w:proofErr w:type="spellEnd"/>
      <w:r w:rsidRPr="006B35AA">
        <w:rPr>
          <w:sz w:val="28"/>
          <w:szCs w:val="28"/>
        </w:rPr>
        <w:t xml:space="preserve">, </w:t>
      </w:r>
      <w:proofErr w:type="spellStart"/>
      <w:r w:rsidRPr="006B35AA">
        <w:rPr>
          <w:sz w:val="28"/>
          <w:szCs w:val="28"/>
        </w:rPr>
        <w:t>Селенгинский</w:t>
      </w:r>
      <w:proofErr w:type="spellEnd"/>
      <w:r w:rsidRPr="006B35AA">
        <w:rPr>
          <w:sz w:val="28"/>
          <w:szCs w:val="28"/>
        </w:rPr>
        <w:t xml:space="preserve">, </w:t>
      </w:r>
      <w:proofErr w:type="spellStart"/>
      <w:r w:rsidRPr="006B35AA">
        <w:rPr>
          <w:sz w:val="28"/>
          <w:szCs w:val="28"/>
        </w:rPr>
        <w:t>Тункинский</w:t>
      </w:r>
      <w:proofErr w:type="spellEnd"/>
      <w:r w:rsidRPr="006B35AA">
        <w:rPr>
          <w:sz w:val="28"/>
          <w:szCs w:val="28"/>
        </w:rPr>
        <w:t xml:space="preserve"> аймаки. 30 мая 1923г. Вышеназванные аймаки вошли в состав БМ  АССР. После специального хозяйственно-экономического обследования в апреле 1925г. Образуется </w:t>
      </w:r>
      <w:proofErr w:type="spellStart"/>
      <w:r w:rsidRPr="006B35AA">
        <w:rPr>
          <w:sz w:val="28"/>
          <w:szCs w:val="28"/>
        </w:rPr>
        <w:t>Баунтовский</w:t>
      </w:r>
      <w:proofErr w:type="spellEnd"/>
      <w:r w:rsidRPr="006B35AA">
        <w:rPr>
          <w:sz w:val="28"/>
          <w:szCs w:val="28"/>
        </w:rPr>
        <w:t xml:space="preserve">, в октябре этого же года </w:t>
      </w:r>
      <w:proofErr w:type="gramStart"/>
      <w:r w:rsidRPr="006B35AA">
        <w:rPr>
          <w:sz w:val="28"/>
          <w:szCs w:val="28"/>
        </w:rPr>
        <w:t>Северобайкальский</w:t>
      </w:r>
      <w:proofErr w:type="gramEnd"/>
      <w:r w:rsidRPr="006B35AA">
        <w:rPr>
          <w:sz w:val="28"/>
          <w:szCs w:val="28"/>
        </w:rPr>
        <w:t xml:space="preserve"> ревкомы. С 1 октября 1926г. В ведение Северобайкальского ревкома вошли две волости: </w:t>
      </w:r>
      <w:proofErr w:type="spellStart"/>
      <w:r w:rsidRPr="006B35AA">
        <w:rPr>
          <w:sz w:val="28"/>
          <w:szCs w:val="28"/>
        </w:rPr>
        <w:t>Нижнеангарская</w:t>
      </w:r>
      <w:proofErr w:type="spellEnd"/>
      <w:r w:rsidRPr="006B35AA">
        <w:rPr>
          <w:sz w:val="28"/>
          <w:szCs w:val="28"/>
        </w:rPr>
        <w:t xml:space="preserve"> и </w:t>
      </w:r>
      <w:proofErr w:type="spellStart"/>
      <w:r w:rsidRPr="006B35AA">
        <w:rPr>
          <w:sz w:val="28"/>
          <w:szCs w:val="28"/>
        </w:rPr>
        <w:t>Верхнеангарская</w:t>
      </w:r>
      <w:proofErr w:type="spellEnd"/>
      <w:r w:rsidRPr="006B35AA">
        <w:rPr>
          <w:sz w:val="28"/>
          <w:szCs w:val="28"/>
        </w:rPr>
        <w:t xml:space="preserve">. Летом 1926г. Ревкомами были проведены перевыборы в местные советы Северобайкальского аймака. Съезд постановил, что низовыми органами являются – родовые </w:t>
      </w:r>
      <w:proofErr w:type="gramStart"/>
      <w:r w:rsidRPr="006B35AA">
        <w:rPr>
          <w:sz w:val="28"/>
          <w:szCs w:val="28"/>
        </w:rPr>
        <w:t>Советы</w:t>
      </w:r>
      <w:proofErr w:type="gramEnd"/>
      <w:r w:rsidRPr="006B35AA">
        <w:rPr>
          <w:sz w:val="28"/>
          <w:szCs w:val="28"/>
        </w:rPr>
        <w:t xml:space="preserve"> образуемые в каждом роде. Избирался родовой совет всеми гражданами рода из расчета: один член Совета на 50 жителей. Выборы проводились один раз в год.  </w:t>
      </w:r>
      <w:proofErr w:type="gramStart"/>
      <w:r w:rsidRPr="006B35AA">
        <w:rPr>
          <w:sz w:val="28"/>
          <w:szCs w:val="28"/>
        </w:rPr>
        <w:t xml:space="preserve">Высшим органом Советской власти на территории </w:t>
      </w:r>
      <w:proofErr w:type="spellStart"/>
      <w:r w:rsidRPr="006B35AA">
        <w:rPr>
          <w:sz w:val="28"/>
          <w:szCs w:val="28"/>
        </w:rPr>
        <w:t>Баунтовского</w:t>
      </w:r>
      <w:proofErr w:type="spellEnd"/>
      <w:r w:rsidRPr="006B35AA">
        <w:rPr>
          <w:sz w:val="28"/>
          <w:szCs w:val="28"/>
        </w:rPr>
        <w:t xml:space="preserve"> и Северобайкальского аймаков являлся районный туземный </w:t>
      </w:r>
      <w:proofErr w:type="spellStart"/>
      <w:r w:rsidRPr="006B35AA">
        <w:rPr>
          <w:sz w:val="28"/>
          <w:szCs w:val="28"/>
        </w:rPr>
        <w:t>сьезд</w:t>
      </w:r>
      <w:proofErr w:type="spellEnd"/>
      <w:r w:rsidRPr="006B35AA">
        <w:rPr>
          <w:sz w:val="28"/>
          <w:szCs w:val="28"/>
        </w:rPr>
        <w:t xml:space="preserve"> Советов, куда избирались депутаты родовыми Советами из расчета: один депутат на 100 жителей. </w:t>
      </w:r>
      <w:proofErr w:type="gramEnd"/>
    </w:p>
    <w:p w:rsidR="006154E5" w:rsidRDefault="006154E5" w:rsidP="006B35AA">
      <w:pPr>
        <w:spacing w:line="360" w:lineRule="auto"/>
        <w:ind w:firstLine="720"/>
        <w:jc w:val="both"/>
        <w:rPr>
          <w:sz w:val="28"/>
          <w:szCs w:val="28"/>
        </w:rPr>
      </w:pPr>
      <w:proofErr w:type="spellStart"/>
      <w:r w:rsidRPr="006B35AA">
        <w:rPr>
          <w:sz w:val="28"/>
          <w:szCs w:val="28"/>
        </w:rPr>
        <w:t>Северо-Байкальский</w:t>
      </w:r>
      <w:proofErr w:type="spellEnd"/>
      <w:r w:rsidRPr="006B35AA">
        <w:rPr>
          <w:sz w:val="28"/>
          <w:szCs w:val="28"/>
        </w:rPr>
        <w:t xml:space="preserve"> район </w:t>
      </w:r>
      <w:proofErr w:type="spellStart"/>
      <w:r w:rsidRPr="006B35AA">
        <w:rPr>
          <w:sz w:val="28"/>
          <w:szCs w:val="28"/>
        </w:rPr>
        <w:t>Бурят-Монгольской</w:t>
      </w:r>
      <w:proofErr w:type="spellEnd"/>
      <w:r w:rsidRPr="006B35AA">
        <w:rPr>
          <w:sz w:val="28"/>
          <w:szCs w:val="28"/>
        </w:rPr>
        <w:t xml:space="preserve"> АССР образован Постановлением </w:t>
      </w:r>
      <w:proofErr w:type="spellStart"/>
      <w:r w:rsidRPr="006B35AA">
        <w:rPr>
          <w:sz w:val="28"/>
          <w:szCs w:val="28"/>
        </w:rPr>
        <w:t>ЦИКа</w:t>
      </w:r>
      <w:proofErr w:type="spellEnd"/>
      <w:r w:rsidRPr="006B35AA">
        <w:rPr>
          <w:sz w:val="28"/>
          <w:szCs w:val="28"/>
        </w:rPr>
        <w:t xml:space="preserve"> и Совнаркома Бурятии от 10 сентября 1925г. Из бывшей </w:t>
      </w:r>
      <w:proofErr w:type="spellStart"/>
      <w:proofErr w:type="gramStart"/>
      <w:r w:rsidRPr="006B35AA">
        <w:rPr>
          <w:sz w:val="28"/>
          <w:szCs w:val="28"/>
        </w:rPr>
        <w:t>Верхнее-Ангарской</w:t>
      </w:r>
      <w:proofErr w:type="spellEnd"/>
      <w:proofErr w:type="gramEnd"/>
      <w:r w:rsidRPr="006B35AA">
        <w:rPr>
          <w:sz w:val="28"/>
          <w:szCs w:val="28"/>
        </w:rPr>
        <w:t xml:space="preserve"> волости </w:t>
      </w:r>
      <w:proofErr w:type="spellStart"/>
      <w:r w:rsidRPr="006B35AA">
        <w:rPr>
          <w:sz w:val="28"/>
          <w:szCs w:val="28"/>
        </w:rPr>
        <w:t>Баргузинского</w:t>
      </w:r>
      <w:proofErr w:type="spellEnd"/>
      <w:r w:rsidRPr="006B35AA">
        <w:rPr>
          <w:sz w:val="28"/>
          <w:szCs w:val="28"/>
        </w:rPr>
        <w:t xml:space="preserve"> аймака, </w:t>
      </w:r>
      <w:proofErr w:type="spellStart"/>
      <w:r w:rsidRPr="006B35AA">
        <w:rPr>
          <w:sz w:val="28"/>
          <w:szCs w:val="28"/>
        </w:rPr>
        <w:t>Нижнее-Ангарской</w:t>
      </w:r>
      <w:proofErr w:type="spellEnd"/>
      <w:r w:rsidRPr="006B35AA">
        <w:rPr>
          <w:sz w:val="28"/>
          <w:szCs w:val="28"/>
        </w:rPr>
        <w:t xml:space="preserve"> волости </w:t>
      </w:r>
      <w:proofErr w:type="spellStart"/>
      <w:r w:rsidRPr="006B35AA">
        <w:rPr>
          <w:sz w:val="28"/>
          <w:szCs w:val="28"/>
        </w:rPr>
        <w:t>Эхирит-Булагатского</w:t>
      </w:r>
      <w:proofErr w:type="spellEnd"/>
      <w:r w:rsidRPr="006B35AA">
        <w:rPr>
          <w:sz w:val="28"/>
          <w:szCs w:val="28"/>
        </w:rPr>
        <w:t xml:space="preserve"> аймака и территории трех туземных (тунгусских) родов: </w:t>
      </w:r>
      <w:proofErr w:type="spellStart"/>
      <w:r w:rsidRPr="006B35AA">
        <w:rPr>
          <w:sz w:val="28"/>
          <w:szCs w:val="28"/>
        </w:rPr>
        <w:t>Чильчигирского</w:t>
      </w:r>
      <w:proofErr w:type="spellEnd"/>
      <w:r w:rsidRPr="006B35AA">
        <w:rPr>
          <w:sz w:val="28"/>
          <w:szCs w:val="28"/>
        </w:rPr>
        <w:t xml:space="preserve">, </w:t>
      </w:r>
      <w:proofErr w:type="spellStart"/>
      <w:r w:rsidRPr="006B35AA">
        <w:rPr>
          <w:sz w:val="28"/>
          <w:szCs w:val="28"/>
        </w:rPr>
        <w:t>Киндигирского</w:t>
      </w:r>
      <w:proofErr w:type="spellEnd"/>
      <w:r w:rsidRPr="006B35AA">
        <w:rPr>
          <w:sz w:val="28"/>
          <w:szCs w:val="28"/>
        </w:rPr>
        <w:t xml:space="preserve">, </w:t>
      </w:r>
      <w:proofErr w:type="spellStart"/>
      <w:r w:rsidRPr="006B35AA">
        <w:rPr>
          <w:sz w:val="28"/>
          <w:szCs w:val="28"/>
        </w:rPr>
        <w:t>Шемагирского</w:t>
      </w:r>
      <w:proofErr w:type="spellEnd"/>
      <w:r w:rsidRPr="006B35AA">
        <w:rPr>
          <w:sz w:val="28"/>
          <w:szCs w:val="28"/>
        </w:rPr>
        <w:t xml:space="preserve">. На организационном заседании </w:t>
      </w:r>
      <w:proofErr w:type="spellStart"/>
      <w:r w:rsidRPr="006B35AA">
        <w:rPr>
          <w:sz w:val="28"/>
          <w:szCs w:val="28"/>
        </w:rPr>
        <w:t>Северо-Байкальского</w:t>
      </w:r>
      <w:proofErr w:type="spellEnd"/>
      <w:r w:rsidRPr="006B35AA">
        <w:rPr>
          <w:sz w:val="28"/>
          <w:szCs w:val="28"/>
        </w:rPr>
        <w:t xml:space="preserve"> районного туземного Совета рабочих, крестьянских и красноармейских депутатов был избран первый состав исполкома. </w:t>
      </w:r>
    </w:p>
    <w:p w:rsidR="00683178" w:rsidRPr="006B35AA" w:rsidRDefault="00683178" w:rsidP="00683178">
      <w:pPr>
        <w:spacing w:line="360" w:lineRule="auto"/>
        <w:ind w:firstLine="720"/>
        <w:jc w:val="both"/>
        <w:rPr>
          <w:sz w:val="28"/>
          <w:szCs w:val="28"/>
        </w:rPr>
      </w:pPr>
      <w:r>
        <w:rPr>
          <w:sz w:val="28"/>
          <w:szCs w:val="28"/>
        </w:rPr>
        <w:lastRenderedPageBreak/>
        <w:t>В</w:t>
      </w:r>
      <w:r w:rsidRPr="006B35AA">
        <w:rPr>
          <w:sz w:val="28"/>
          <w:szCs w:val="28"/>
        </w:rPr>
        <w:t xml:space="preserve"> родовом Совете решались вопросы, возникающие в основном среди эвенков. Например, если это были дела гражданского или уголовного характера между эвенком (ответчик) и русским (истцом), то решал родовой Совет, а если же наоборот – то нарсуд. Разногласия между эвенками разных родов решались в родовом Совете, к которому принадлежал ответчик. Кроме того, туземным органам власти были подсудны гражданские дела, касающиеся брачных и семейных отношений эвенков, и некоторые вопросы уголовного характера. Обжалованные решения и приговоры родовых Советов или </w:t>
      </w:r>
      <w:proofErr w:type="spellStart"/>
      <w:r w:rsidRPr="006B35AA">
        <w:rPr>
          <w:sz w:val="28"/>
          <w:szCs w:val="28"/>
        </w:rPr>
        <w:t>РИКов</w:t>
      </w:r>
      <w:proofErr w:type="spellEnd"/>
      <w:r w:rsidRPr="006B35AA">
        <w:rPr>
          <w:sz w:val="28"/>
          <w:szCs w:val="28"/>
        </w:rPr>
        <w:t xml:space="preserve"> пересматривалось в специальных судебных заседаниях. Возникшие дела между эвенками одного рода решали внутри рода без официального вмешательства Совета, следуя вековым традициям: дела между эвенками решать внутри рода на основании обычного права. </w:t>
      </w:r>
    </w:p>
    <w:p w:rsidR="00683178" w:rsidRPr="006B35AA" w:rsidRDefault="00683178" w:rsidP="006B35AA">
      <w:pPr>
        <w:spacing w:line="360" w:lineRule="auto"/>
        <w:ind w:firstLine="720"/>
        <w:jc w:val="both"/>
        <w:rPr>
          <w:sz w:val="28"/>
          <w:szCs w:val="28"/>
        </w:rPr>
      </w:pPr>
    </w:p>
    <w:p w:rsidR="006154E5" w:rsidRPr="006B35AA" w:rsidRDefault="006154E5" w:rsidP="006B35AA">
      <w:pPr>
        <w:spacing w:line="360" w:lineRule="auto"/>
        <w:ind w:firstLine="720"/>
        <w:jc w:val="both"/>
        <w:rPr>
          <w:sz w:val="28"/>
          <w:szCs w:val="28"/>
        </w:rPr>
      </w:pPr>
      <w:r w:rsidRPr="006B35AA">
        <w:rPr>
          <w:sz w:val="28"/>
          <w:szCs w:val="28"/>
        </w:rPr>
        <w:t xml:space="preserve">     </w:t>
      </w:r>
    </w:p>
    <w:p w:rsidR="006154E5" w:rsidRDefault="00BC300B" w:rsidP="00BC300B">
      <w:pPr>
        <w:spacing w:line="360" w:lineRule="auto"/>
        <w:ind w:firstLine="720"/>
        <w:jc w:val="center"/>
        <w:rPr>
          <w:b/>
          <w:sz w:val="28"/>
          <w:szCs w:val="28"/>
        </w:rPr>
      </w:pPr>
      <w:r>
        <w:rPr>
          <w:b/>
          <w:sz w:val="28"/>
          <w:szCs w:val="28"/>
        </w:rPr>
        <w:t>Заключение</w:t>
      </w:r>
    </w:p>
    <w:p w:rsidR="00B47370" w:rsidRDefault="00B47370" w:rsidP="00CC6EEB">
      <w:pPr>
        <w:spacing w:line="360" w:lineRule="auto"/>
        <w:ind w:firstLine="720"/>
        <w:jc w:val="both"/>
        <w:rPr>
          <w:sz w:val="28"/>
          <w:szCs w:val="28"/>
        </w:rPr>
      </w:pPr>
      <w:r>
        <w:rPr>
          <w:sz w:val="28"/>
          <w:szCs w:val="28"/>
        </w:rPr>
        <w:t xml:space="preserve">Говорят, что человек, не помнящий родства, </w:t>
      </w:r>
      <w:proofErr w:type="gramStart"/>
      <w:r>
        <w:rPr>
          <w:sz w:val="28"/>
          <w:szCs w:val="28"/>
        </w:rPr>
        <w:t>подобен</w:t>
      </w:r>
      <w:proofErr w:type="gramEnd"/>
      <w:r>
        <w:rPr>
          <w:sz w:val="28"/>
          <w:szCs w:val="28"/>
        </w:rPr>
        <w:t xml:space="preserve"> перекати- полю. Но вдвойне жалок человек, который  не знает историю своей Родины, своей отчизны. Главная причина выбора темы исследовательской работы – любопытство. Особенность положения Сибири, удаленность от </w:t>
      </w:r>
      <w:r w:rsidR="004C6DCE">
        <w:rPr>
          <w:sz w:val="28"/>
          <w:szCs w:val="28"/>
        </w:rPr>
        <w:t xml:space="preserve">административных центров, суровые климатические условия – привело к одной стороны к самодостаточности, а с другой стороны зависимости от властей, местных жителей. </w:t>
      </w:r>
      <w:r w:rsidR="007D57EE">
        <w:rPr>
          <w:sz w:val="28"/>
          <w:szCs w:val="28"/>
        </w:rPr>
        <w:t>Продолжительность работы составила – 3 месяца.</w:t>
      </w:r>
    </w:p>
    <w:p w:rsidR="004C6DCE" w:rsidRPr="006B35AA" w:rsidRDefault="004C6DCE" w:rsidP="00CC6EEB">
      <w:pPr>
        <w:tabs>
          <w:tab w:val="num" w:pos="110"/>
        </w:tabs>
        <w:spacing w:line="360" w:lineRule="auto"/>
        <w:jc w:val="both"/>
        <w:rPr>
          <w:sz w:val="28"/>
          <w:szCs w:val="28"/>
        </w:rPr>
      </w:pPr>
      <w:r>
        <w:rPr>
          <w:sz w:val="28"/>
          <w:szCs w:val="28"/>
        </w:rPr>
        <w:t>Целью моей работы было -</w:t>
      </w:r>
      <w:r w:rsidRPr="004C6DCE">
        <w:rPr>
          <w:sz w:val="28"/>
          <w:szCs w:val="28"/>
        </w:rPr>
        <w:t xml:space="preserve"> </w:t>
      </w:r>
      <w:r w:rsidRPr="006B35AA">
        <w:rPr>
          <w:sz w:val="28"/>
          <w:szCs w:val="28"/>
        </w:rPr>
        <w:t xml:space="preserve">исследовать управление и территориальную принадлежность </w:t>
      </w:r>
      <w:proofErr w:type="spellStart"/>
      <w:r w:rsidRPr="006B35AA">
        <w:rPr>
          <w:sz w:val="28"/>
          <w:szCs w:val="28"/>
        </w:rPr>
        <w:t>Верхнеангарского</w:t>
      </w:r>
      <w:proofErr w:type="spellEnd"/>
      <w:r w:rsidRPr="006B35AA">
        <w:rPr>
          <w:sz w:val="28"/>
          <w:szCs w:val="28"/>
        </w:rPr>
        <w:t xml:space="preserve"> острога в </w:t>
      </w:r>
      <w:r w:rsidRPr="006B35AA">
        <w:rPr>
          <w:sz w:val="28"/>
          <w:szCs w:val="28"/>
          <w:lang w:val="en-US"/>
        </w:rPr>
        <w:t>XVII</w:t>
      </w:r>
      <w:r w:rsidRPr="006B35AA">
        <w:rPr>
          <w:sz w:val="28"/>
          <w:szCs w:val="28"/>
        </w:rPr>
        <w:t xml:space="preserve">- начала </w:t>
      </w:r>
      <w:r w:rsidRPr="006B35AA">
        <w:rPr>
          <w:sz w:val="28"/>
          <w:szCs w:val="28"/>
          <w:lang w:val="en-US"/>
        </w:rPr>
        <w:t>XX</w:t>
      </w:r>
      <w:r w:rsidRPr="006B35AA">
        <w:rPr>
          <w:sz w:val="28"/>
          <w:szCs w:val="28"/>
        </w:rPr>
        <w:t xml:space="preserve"> вв.</w:t>
      </w:r>
    </w:p>
    <w:p w:rsidR="004C6DCE" w:rsidRPr="006B35AA" w:rsidRDefault="004C6DCE" w:rsidP="00CC6EEB">
      <w:pPr>
        <w:tabs>
          <w:tab w:val="num" w:pos="110"/>
        </w:tabs>
        <w:spacing w:line="360" w:lineRule="auto"/>
        <w:jc w:val="both"/>
        <w:rPr>
          <w:sz w:val="28"/>
          <w:szCs w:val="28"/>
        </w:rPr>
      </w:pPr>
      <w:r w:rsidRPr="00C07164">
        <w:rPr>
          <w:b/>
          <w:sz w:val="28"/>
          <w:szCs w:val="28"/>
        </w:rPr>
        <w:t>Задачи</w:t>
      </w:r>
      <w:r w:rsidRPr="006B35AA">
        <w:rPr>
          <w:sz w:val="28"/>
          <w:szCs w:val="28"/>
        </w:rPr>
        <w:t xml:space="preserve"> – исследовать источники и литературу по данной теме;</w:t>
      </w:r>
    </w:p>
    <w:p w:rsidR="004C6DCE" w:rsidRPr="006B35AA" w:rsidRDefault="004C6DCE" w:rsidP="00CC6EEB">
      <w:pPr>
        <w:tabs>
          <w:tab w:val="num" w:pos="110"/>
        </w:tabs>
        <w:spacing w:line="360" w:lineRule="auto"/>
        <w:jc w:val="both"/>
        <w:rPr>
          <w:sz w:val="28"/>
          <w:szCs w:val="28"/>
        </w:rPr>
      </w:pPr>
      <w:r w:rsidRPr="006B35AA">
        <w:rPr>
          <w:sz w:val="28"/>
          <w:szCs w:val="28"/>
        </w:rPr>
        <w:t>- изучить систему управления и территориального деления в изучаемый период данной территории</w:t>
      </w:r>
    </w:p>
    <w:p w:rsidR="004C6DCE" w:rsidRDefault="004C6DCE" w:rsidP="00CC6EEB">
      <w:pPr>
        <w:tabs>
          <w:tab w:val="num" w:pos="110"/>
        </w:tabs>
        <w:spacing w:line="360" w:lineRule="auto"/>
        <w:jc w:val="both"/>
        <w:rPr>
          <w:sz w:val="28"/>
          <w:szCs w:val="28"/>
        </w:rPr>
      </w:pPr>
      <w:r w:rsidRPr="006B35AA">
        <w:rPr>
          <w:sz w:val="28"/>
          <w:szCs w:val="28"/>
        </w:rPr>
        <w:t>- сделать вывод о целях, характере и эффективности данной системы управления и деления</w:t>
      </w:r>
      <w:r>
        <w:rPr>
          <w:sz w:val="28"/>
          <w:szCs w:val="28"/>
        </w:rPr>
        <w:t>.</w:t>
      </w:r>
    </w:p>
    <w:p w:rsidR="00E476F1" w:rsidRDefault="004C6DCE" w:rsidP="00E476F1">
      <w:pPr>
        <w:spacing w:line="360" w:lineRule="auto"/>
        <w:ind w:firstLine="720"/>
        <w:jc w:val="both"/>
        <w:rPr>
          <w:sz w:val="28"/>
          <w:szCs w:val="28"/>
        </w:rPr>
      </w:pPr>
      <w:r w:rsidRPr="004C6DCE">
        <w:rPr>
          <w:sz w:val="28"/>
          <w:szCs w:val="28"/>
        </w:rPr>
        <w:lastRenderedPageBreak/>
        <w:t xml:space="preserve">В результате я изучила различные источники по теме – это и интернет ресурсы, научные труды, архивные документы. Составила схему управления  и территориальную принадлежность </w:t>
      </w:r>
      <w:proofErr w:type="spellStart"/>
      <w:r w:rsidRPr="004C6DCE">
        <w:rPr>
          <w:sz w:val="28"/>
          <w:szCs w:val="28"/>
        </w:rPr>
        <w:t>Верхнеангарского</w:t>
      </w:r>
      <w:proofErr w:type="spellEnd"/>
      <w:r w:rsidRPr="004C6DCE">
        <w:rPr>
          <w:sz w:val="28"/>
          <w:szCs w:val="28"/>
        </w:rPr>
        <w:t xml:space="preserve">  острога. </w:t>
      </w:r>
      <w:r>
        <w:rPr>
          <w:sz w:val="28"/>
          <w:szCs w:val="28"/>
        </w:rPr>
        <w:t xml:space="preserve">Изучила такой вид налога как ясак, выяснила особенности обложения ясаком жителей </w:t>
      </w:r>
      <w:proofErr w:type="spellStart"/>
      <w:r>
        <w:rPr>
          <w:sz w:val="28"/>
          <w:szCs w:val="28"/>
        </w:rPr>
        <w:t>Верхнеангарского</w:t>
      </w:r>
      <w:proofErr w:type="spellEnd"/>
      <w:r>
        <w:rPr>
          <w:sz w:val="28"/>
          <w:szCs w:val="28"/>
        </w:rPr>
        <w:t xml:space="preserve"> острога</w:t>
      </w:r>
      <w:r w:rsidR="009A2CB4">
        <w:rPr>
          <w:rStyle w:val="a5"/>
          <w:sz w:val="28"/>
          <w:szCs w:val="28"/>
        </w:rPr>
        <w:footnoteReference w:id="8"/>
      </w:r>
      <w:r>
        <w:rPr>
          <w:sz w:val="28"/>
          <w:szCs w:val="28"/>
        </w:rPr>
        <w:t xml:space="preserve">. </w:t>
      </w:r>
      <w:r w:rsidR="009A2CB4">
        <w:rPr>
          <w:sz w:val="28"/>
          <w:szCs w:val="28"/>
        </w:rPr>
        <w:t xml:space="preserve">Рассмотрела этапы ясачной реформы в </w:t>
      </w:r>
      <w:r w:rsidR="009A2CB4">
        <w:rPr>
          <w:sz w:val="28"/>
          <w:szCs w:val="28"/>
          <w:lang w:val="en-US"/>
        </w:rPr>
        <w:t>XIX</w:t>
      </w:r>
      <w:r w:rsidR="009A2CB4">
        <w:rPr>
          <w:sz w:val="28"/>
          <w:szCs w:val="28"/>
        </w:rPr>
        <w:t xml:space="preserve"> веке</w:t>
      </w:r>
      <w:r w:rsidR="009A2CB4">
        <w:rPr>
          <w:rStyle w:val="a5"/>
          <w:sz w:val="28"/>
          <w:szCs w:val="28"/>
        </w:rPr>
        <w:footnoteReference w:id="9"/>
      </w:r>
      <w:r w:rsidR="009A2CB4">
        <w:rPr>
          <w:sz w:val="28"/>
          <w:szCs w:val="28"/>
        </w:rPr>
        <w:t xml:space="preserve">. </w:t>
      </w:r>
      <w:r w:rsidR="00E476F1">
        <w:rPr>
          <w:sz w:val="28"/>
          <w:szCs w:val="28"/>
        </w:rPr>
        <w:t>Ввела в научный оборот некоторые архивные данные - документы Национального Архива Бурятии:</w:t>
      </w:r>
    </w:p>
    <w:p w:rsidR="004C6DCE" w:rsidRPr="00E476F1" w:rsidRDefault="00E476F1" w:rsidP="00E476F1">
      <w:pPr>
        <w:spacing w:line="360" w:lineRule="auto"/>
        <w:ind w:firstLine="720"/>
        <w:jc w:val="both"/>
        <w:rPr>
          <w:sz w:val="28"/>
          <w:szCs w:val="28"/>
        </w:rPr>
      </w:pPr>
      <w:r>
        <w:rPr>
          <w:sz w:val="28"/>
          <w:szCs w:val="28"/>
        </w:rPr>
        <w:t xml:space="preserve">фонд 328 - переписка </w:t>
      </w:r>
      <w:proofErr w:type="spellStart"/>
      <w:r>
        <w:rPr>
          <w:sz w:val="28"/>
          <w:szCs w:val="28"/>
        </w:rPr>
        <w:t>Верхнеангарского</w:t>
      </w:r>
      <w:proofErr w:type="spellEnd"/>
      <w:r>
        <w:rPr>
          <w:sz w:val="28"/>
          <w:szCs w:val="28"/>
        </w:rPr>
        <w:t xml:space="preserve"> </w:t>
      </w:r>
      <w:proofErr w:type="spellStart"/>
      <w:r>
        <w:rPr>
          <w:sz w:val="28"/>
          <w:szCs w:val="28"/>
        </w:rPr>
        <w:t>шуленги</w:t>
      </w:r>
      <w:proofErr w:type="spellEnd"/>
      <w:r>
        <w:rPr>
          <w:sz w:val="28"/>
          <w:szCs w:val="28"/>
        </w:rPr>
        <w:t xml:space="preserve"> с </w:t>
      </w:r>
      <w:proofErr w:type="spellStart"/>
      <w:r>
        <w:rPr>
          <w:sz w:val="28"/>
          <w:szCs w:val="28"/>
        </w:rPr>
        <w:t>Нижнеангарским</w:t>
      </w:r>
      <w:proofErr w:type="spellEnd"/>
      <w:r>
        <w:rPr>
          <w:sz w:val="28"/>
          <w:szCs w:val="28"/>
        </w:rPr>
        <w:t xml:space="preserve"> </w:t>
      </w:r>
      <w:proofErr w:type="spellStart"/>
      <w:r>
        <w:rPr>
          <w:sz w:val="28"/>
          <w:szCs w:val="28"/>
        </w:rPr>
        <w:t>киндигирским</w:t>
      </w:r>
      <w:proofErr w:type="spellEnd"/>
      <w:r>
        <w:rPr>
          <w:sz w:val="28"/>
          <w:szCs w:val="28"/>
        </w:rPr>
        <w:t xml:space="preserve"> управляющим.</w:t>
      </w:r>
    </w:p>
    <w:p w:rsidR="009A2CB4" w:rsidRDefault="009A2CB4" w:rsidP="00CC6EEB">
      <w:pPr>
        <w:spacing w:line="360" w:lineRule="auto"/>
        <w:ind w:firstLine="720"/>
        <w:jc w:val="both"/>
        <w:rPr>
          <w:sz w:val="28"/>
          <w:szCs w:val="28"/>
        </w:rPr>
      </w:pPr>
      <w:r>
        <w:rPr>
          <w:sz w:val="28"/>
          <w:szCs w:val="28"/>
        </w:rPr>
        <w:t xml:space="preserve">Изучая тему можно сделать следующий вывод о </w:t>
      </w:r>
      <w:r w:rsidRPr="006B35AA">
        <w:rPr>
          <w:sz w:val="28"/>
          <w:szCs w:val="28"/>
        </w:rPr>
        <w:t>целях, характере и эффективности данной системы управления и деления</w:t>
      </w:r>
      <w:r>
        <w:rPr>
          <w:sz w:val="28"/>
          <w:szCs w:val="28"/>
        </w:rPr>
        <w:t>:</w:t>
      </w:r>
    </w:p>
    <w:p w:rsidR="009A2CB4" w:rsidRDefault="009A2CB4" w:rsidP="00CC6EEB">
      <w:pPr>
        <w:spacing w:line="360" w:lineRule="auto"/>
        <w:ind w:firstLine="720"/>
        <w:jc w:val="both"/>
        <w:rPr>
          <w:sz w:val="28"/>
          <w:szCs w:val="28"/>
        </w:rPr>
      </w:pPr>
      <w:r>
        <w:rPr>
          <w:sz w:val="28"/>
          <w:szCs w:val="28"/>
        </w:rPr>
        <w:t xml:space="preserve">Цель и характер управления и деления отвечали политике государства. В царской </w:t>
      </w:r>
      <w:proofErr w:type="gramStart"/>
      <w:r>
        <w:rPr>
          <w:sz w:val="28"/>
          <w:szCs w:val="28"/>
        </w:rPr>
        <w:t>России</w:t>
      </w:r>
      <w:proofErr w:type="gramEnd"/>
      <w:r>
        <w:rPr>
          <w:sz w:val="28"/>
          <w:szCs w:val="28"/>
        </w:rPr>
        <w:t xml:space="preserve"> прежде всего подчинение центру и выплата налогов в виде ясака. В советский период </w:t>
      </w:r>
      <w:r w:rsidR="00B64BD4">
        <w:rPr>
          <w:sz w:val="28"/>
          <w:szCs w:val="28"/>
        </w:rPr>
        <w:t>–</w:t>
      </w:r>
      <w:r>
        <w:rPr>
          <w:sz w:val="28"/>
          <w:szCs w:val="28"/>
        </w:rPr>
        <w:t xml:space="preserve"> </w:t>
      </w:r>
      <w:r w:rsidR="00B64BD4">
        <w:rPr>
          <w:sz w:val="28"/>
          <w:szCs w:val="28"/>
        </w:rPr>
        <w:t>коммунистическое воспитание и управление.</w:t>
      </w:r>
    </w:p>
    <w:p w:rsidR="00B64BD4" w:rsidRPr="00890750" w:rsidRDefault="00B64BD4" w:rsidP="00CC6EEB">
      <w:pPr>
        <w:tabs>
          <w:tab w:val="num" w:pos="110"/>
        </w:tabs>
        <w:spacing w:line="360" w:lineRule="auto"/>
        <w:jc w:val="both"/>
        <w:rPr>
          <w:sz w:val="28"/>
          <w:szCs w:val="28"/>
        </w:rPr>
      </w:pPr>
      <w:r>
        <w:rPr>
          <w:sz w:val="28"/>
          <w:szCs w:val="28"/>
        </w:rPr>
        <w:t>Тем самым я подтверждаю свою гипотезу - что</w:t>
      </w:r>
      <w:r w:rsidRPr="00B64BD4">
        <w:rPr>
          <w:sz w:val="28"/>
          <w:szCs w:val="28"/>
        </w:rPr>
        <w:t xml:space="preserve"> </w:t>
      </w:r>
      <w:r>
        <w:rPr>
          <w:sz w:val="28"/>
          <w:szCs w:val="28"/>
        </w:rPr>
        <w:t xml:space="preserve">управление и территориальное деление отвечало целям административного центра в царское время и </w:t>
      </w:r>
      <w:proofErr w:type="gramStart"/>
      <w:r w:rsidR="00347007">
        <w:rPr>
          <w:sz w:val="28"/>
          <w:szCs w:val="28"/>
        </w:rPr>
        <w:t>начале</w:t>
      </w:r>
      <w:proofErr w:type="gramEnd"/>
      <w:r w:rsidR="00347007">
        <w:rPr>
          <w:sz w:val="28"/>
          <w:szCs w:val="28"/>
        </w:rPr>
        <w:t xml:space="preserve"> </w:t>
      </w:r>
      <w:r>
        <w:rPr>
          <w:sz w:val="28"/>
          <w:szCs w:val="28"/>
          <w:lang w:val="en-US"/>
        </w:rPr>
        <w:t>XX</w:t>
      </w:r>
      <w:r>
        <w:rPr>
          <w:sz w:val="28"/>
          <w:szCs w:val="28"/>
        </w:rPr>
        <w:t xml:space="preserve"> вв.</w:t>
      </w:r>
    </w:p>
    <w:p w:rsidR="007D57EE" w:rsidRDefault="007D57EE" w:rsidP="00B64BD4">
      <w:pPr>
        <w:pStyle w:val="2"/>
      </w:pPr>
    </w:p>
    <w:p w:rsidR="00B64BD4" w:rsidRDefault="00B64BD4" w:rsidP="00B64BD4">
      <w:pPr>
        <w:pStyle w:val="2"/>
      </w:pPr>
      <w:r w:rsidRPr="006908EB">
        <w:t>ИСТОЧНИКИ И ЛИТЕРАТУРА</w:t>
      </w:r>
    </w:p>
    <w:p w:rsidR="00B64BD4" w:rsidRPr="00D021F3" w:rsidRDefault="00B64BD4" w:rsidP="00B64BD4">
      <w:pPr>
        <w:spacing w:line="360" w:lineRule="auto"/>
        <w:ind w:left="180" w:firstLine="180"/>
      </w:pPr>
    </w:p>
    <w:p w:rsidR="00B64BD4" w:rsidRDefault="00B64BD4" w:rsidP="00B64BD4">
      <w:pPr>
        <w:pStyle w:val="a3"/>
        <w:spacing w:line="360" w:lineRule="auto"/>
        <w:ind w:left="360"/>
        <w:rPr>
          <w:sz w:val="28"/>
          <w:szCs w:val="28"/>
        </w:rPr>
      </w:pPr>
      <w:smartTag w:uri="urn:schemas-microsoft-com:office:smarttags" w:element="place">
        <w:r>
          <w:rPr>
            <w:sz w:val="28"/>
            <w:szCs w:val="28"/>
            <w:lang w:val="en-US"/>
          </w:rPr>
          <w:t>I</w:t>
        </w:r>
        <w:r>
          <w:rPr>
            <w:sz w:val="28"/>
            <w:szCs w:val="28"/>
          </w:rPr>
          <w:t>.</w:t>
        </w:r>
      </w:smartTag>
      <w:r w:rsidRPr="00943FD4">
        <w:rPr>
          <w:sz w:val="28"/>
          <w:szCs w:val="28"/>
        </w:rPr>
        <w:t xml:space="preserve"> </w:t>
      </w:r>
      <w:r>
        <w:rPr>
          <w:sz w:val="28"/>
          <w:szCs w:val="28"/>
        </w:rPr>
        <w:t>НЕОПУБЛИКОВАННЫЕ ИСТОЧНИКИ</w:t>
      </w:r>
    </w:p>
    <w:p w:rsidR="00B64BD4" w:rsidRPr="00AC0AA1" w:rsidRDefault="00B64BD4" w:rsidP="00B64BD4">
      <w:pPr>
        <w:pStyle w:val="a3"/>
        <w:spacing w:line="360" w:lineRule="auto"/>
        <w:ind w:left="360"/>
        <w:rPr>
          <w:b/>
          <w:sz w:val="28"/>
          <w:szCs w:val="28"/>
        </w:rPr>
      </w:pPr>
      <w:r w:rsidRPr="00AC0AA1">
        <w:rPr>
          <w:b/>
          <w:sz w:val="28"/>
          <w:szCs w:val="28"/>
        </w:rPr>
        <w:t>Архивные документы</w:t>
      </w:r>
    </w:p>
    <w:p w:rsidR="00B64BD4" w:rsidRPr="00BC5485" w:rsidRDefault="00B64BD4" w:rsidP="00B64BD4">
      <w:pPr>
        <w:pStyle w:val="a3"/>
        <w:spacing w:line="360" w:lineRule="auto"/>
        <w:ind w:left="360"/>
        <w:rPr>
          <w:i/>
          <w:sz w:val="28"/>
          <w:szCs w:val="28"/>
        </w:rPr>
      </w:pPr>
      <w:r>
        <w:rPr>
          <w:sz w:val="28"/>
          <w:szCs w:val="28"/>
        </w:rPr>
        <w:t xml:space="preserve">1. </w:t>
      </w:r>
      <w:r w:rsidRPr="00BC5485">
        <w:rPr>
          <w:i/>
          <w:sz w:val="28"/>
          <w:szCs w:val="28"/>
        </w:rPr>
        <w:t>Национальный Архив Бурятии</w:t>
      </w:r>
    </w:p>
    <w:p w:rsidR="00B64BD4" w:rsidRDefault="00B64BD4" w:rsidP="00B64BD4">
      <w:pPr>
        <w:pStyle w:val="a3"/>
        <w:rPr>
          <w:sz w:val="28"/>
          <w:szCs w:val="28"/>
        </w:rPr>
      </w:pPr>
      <w:r>
        <w:rPr>
          <w:sz w:val="28"/>
          <w:szCs w:val="28"/>
        </w:rPr>
        <w:t xml:space="preserve">     Фонд 328, Опись 1, дела:</w:t>
      </w:r>
    </w:p>
    <w:p w:rsidR="00B64BD4" w:rsidRDefault="00B64BD4" w:rsidP="00CD3236">
      <w:pPr>
        <w:pStyle w:val="a3"/>
        <w:numPr>
          <w:ilvl w:val="0"/>
          <w:numId w:val="2"/>
        </w:numPr>
        <w:jc w:val="both"/>
        <w:rPr>
          <w:sz w:val="28"/>
          <w:szCs w:val="28"/>
        </w:rPr>
      </w:pPr>
      <w:r>
        <w:rPr>
          <w:sz w:val="28"/>
          <w:szCs w:val="28"/>
        </w:rPr>
        <w:t xml:space="preserve">Переписка с </w:t>
      </w:r>
      <w:proofErr w:type="spellStart"/>
      <w:r>
        <w:rPr>
          <w:sz w:val="28"/>
          <w:szCs w:val="28"/>
        </w:rPr>
        <w:t>Баргузинским</w:t>
      </w:r>
      <w:proofErr w:type="spellEnd"/>
      <w:r>
        <w:rPr>
          <w:sz w:val="28"/>
          <w:szCs w:val="28"/>
        </w:rPr>
        <w:t xml:space="preserve"> земским управлением </w:t>
      </w:r>
      <w:proofErr w:type="spellStart"/>
      <w:r>
        <w:rPr>
          <w:sz w:val="28"/>
          <w:szCs w:val="28"/>
        </w:rPr>
        <w:t>Верхнеангарским</w:t>
      </w:r>
      <w:proofErr w:type="spellEnd"/>
      <w:r>
        <w:rPr>
          <w:sz w:val="28"/>
          <w:szCs w:val="28"/>
        </w:rPr>
        <w:t xml:space="preserve"> сельским старшиной и др. о приезде в Ангарский край промышленников и торговцев, уплате ясака, незаконной продаже вина тунгусам, рыбной ловле, уничтожении лесным пожаром охотничьих ловушек, открытие </w:t>
      </w:r>
      <w:proofErr w:type="spellStart"/>
      <w:r>
        <w:rPr>
          <w:sz w:val="28"/>
          <w:szCs w:val="28"/>
        </w:rPr>
        <w:t>Нижнеангарской</w:t>
      </w:r>
      <w:proofErr w:type="spellEnd"/>
      <w:r>
        <w:rPr>
          <w:sz w:val="28"/>
          <w:szCs w:val="28"/>
        </w:rPr>
        <w:t xml:space="preserve"> ярмарке. 82 стр. </w:t>
      </w:r>
    </w:p>
    <w:p w:rsidR="00B64BD4" w:rsidRDefault="00B64BD4" w:rsidP="00CD3236">
      <w:pPr>
        <w:pStyle w:val="a3"/>
        <w:ind w:left="360"/>
        <w:jc w:val="both"/>
        <w:rPr>
          <w:sz w:val="28"/>
          <w:szCs w:val="28"/>
        </w:rPr>
      </w:pPr>
      <w:r>
        <w:rPr>
          <w:sz w:val="28"/>
          <w:szCs w:val="28"/>
        </w:rPr>
        <w:t xml:space="preserve">     </w:t>
      </w:r>
    </w:p>
    <w:p w:rsidR="00B64BD4" w:rsidRDefault="00B64BD4" w:rsidP="00CD3236">
      <w:pPr>
        <w:pStyle w:val="a3"/>
        <w:numPr>
          <w:ilvl w:val="0"/>
          <w:numId w:val="3"/>
        </w:numPr>
        <w:tabs>
          <w:tab w:val="clear" w:pos="1005"/>
          <w:tab w:val="num" w:pos="720"/>
        </w:tabs>
        <w:jc w:val="both"/>
        <w:rPr>
          <w:sz w:val="28"/>
          <w:szCs w:val="28"/>
        </w:rPr>
      </w:pPr>
      <w:r>
        <w:rPr>
          <w:sz w:val="28"/>
          <w:szCs w:val="28"/>
        </w:rPr>
        <w:t xml:space="preserve">Переписка с </w:t>
      </w:r>
      <w:proofErr w:type="spellStart"/>
      <w:r>
        <w:rPr>
          <w:sz w:val="28"/>
          <w:szCs w:val="28"/>
        </w:rPr>
        <w:t>Баргузимским</w:t>
      </w:r>
      <w:proofErr w:type="spellEnd"/>
      <w:r>
        <w:rPr>
          <w:sz w:val="28"/>
          <w:szCs w:val="28"/>
        </w:rPr>
        <w:t xml:space="preserve"> окружным начальником </w:t>
      </w:r>
      <w:proofErr w:type="spellStart"/>
      <w:r>
        <w:rPr>
          <w:sz w:val="28"/>
          <w:szCs w:val="28"/>
        </w:rPr>
        <w:t>Верхнеангарским</w:t>
      </w:r>
      <w:proofErr w:type="spellEnd"/>
      <w:r>
        <w:rPr>
          <w:sz w:val="28"/>
          <w:szCs w:val="28"/>
        </w:rPr>
        <w:t xml:space="preserve">  </w:t>
      </w:r>
    </w:p>
    <w:p w:rsidR="00B64BD4" w:rsidRDefault="00B64BD4" w:rsidP="00CD3236">
      <w:pPr>
        <w:pStyle w:val="a3"/>
        <w:ind w:left="360"/>
        <w:jc w:val="both"/>
        <w:rPr>
          <w:sz w:val="28"/>
          <w:szCs w:val="28"/>
        </w:rPr>
      </w:pPr>
      <w:r>
        <w:rPr>
          <w:sz w:val="28"/>
          <w:szCs w:val="28"/>
        </w:rPr>
        <w:lastRenderedPageBreak/>
        <w:t xml:space="preserve">     сельским  обществом о взыскании недоимок, церковном и школьном строительстве, выдаче торговых документов и видов на жительство евреев, аренде земли. 92 стр.</w:t>
      </w:r>
    </w:p>
    <w:p w:rsidR="00B64BD4" w:rsidRDefault="00B64BD4" w:rsidP="00B47370">
      <w:pPr>
        <w:spacing w:line="360" w:lineRule="auto"/>
        <w:ind w:firstLine="720"/>
        <w:rPr>
          <w:i/>
          <w:sz w:val="28"/>
          <w:szCs w:val="28"/>
        </w:rPr>
      </w:pPr>
      <w:r w:rsidRPr="003462D7">
        <w:rPr>
          <w:i/>
          <w:sz w:val="28"/>
          <w:szCs w:val="28"/>
        </w:rPr>
        <w:t xml:space="preserve">Архив </w:t>
      </w:r>
      <w:proofErr w:type="spellStart"/>
      <w:r w:rsidRPr="003462D7">
        <w:rPr>
          <w:i/>
          <w:sz w:val="28"/>
          <w:szCs w:val="28"/>
        </w:rPr>
        <w:t>Верхнеангарского</w:t>
      </w:r>
      <w:proofErr w:type="spellEnd"/>
      <w:r w:rsidRPr="003462D7">
        <w:rPr>
          <w:i/>
          <w:sz w:val="28"/>
          <w:szCs w:val="28"/>
        </w:rPr>
        <w:t xml:space="preserve"> школьного краеведческого музея</w:t>
      </w:r>
    </w:p>
    <w:p w:rsidR="00B64BD4" w:rsidRPr="00596446" w:rsidRDefault="00B64BD4" w:rsidP="00B64BD4">
      <w:pPr>
        <w:pStyle w:val="a3"/>
        <w:spacing w:line="360" w:lineRule="auto"/>
        <w:rPr>
          <w:sz w:val="28"/>
          <w:szCs w:val="28"/>
        </w:rPr>
      </w:pPr>
      <w:r w:rsidRPr="00596446">
        <w:rPr>
          <w:sz w:val="28"/>
          <w:szCs w:val="28"/>
        </w:rPr>
        <w:t xml:space="preserve">     </w:t>
      </w:r>
      <w:r>
        <w:rPr>
          <w:sz w:val="28"/>
          <w:szCs w:val="28"/>
        </w:rPr>
        <w:t>Петрова</w:t>
      </w:r>
      <w:r w:rsidRPr="00596446">
        <w:rPr>
          <w:sz w:val="28"/>
          <w:szCs w:val="28"/>
        </w:rPr>
        <w:t xml:space="preserve"> С.</w:t>
      </w:r>
      <w:r>
        <w:rPr>
          <w:sz w:val="28"/>
          <w:szCs w:val="28"/>
        </w:rPr>
        <w:t xml:space="preserve"> </w:t>
      </w:r>
      <w:r w:rsidRPr="00596446">
        <w:rPr>
          <w:sz w:val="28"/>
          <w:szCs w:val="28"/>
        </w:rPr>
        <w:t>сообщение «Мой дед» 2005г., рукопись</w:t>
      </w:r>
    </w:p>
    <w:p w:rsidR="00B64BD4" w:rsidRDefault="00B64BD4" w:rsidP="00B64BD4">
      <w:pPr>
        <w:spacing w:line="360" w:lineRule="auto"/>
        <w:ind w:left="180"/>
        <w:rPr>
          <w:sz w:val="28"/>
          <w:szCs w:val="28"/>
        </w:rPr>
      </w:pPr>
      <w:r>
        <w:rPr>
          <w:sz w:val="28"/>
          <w:szCs w:val="28"/>
        </w:rPr>
        <w:t>Сборник документов по истории Бурятии.-</w:t>
      </w:r>
      <w:r>
        <w:rPr>
          <w:sz w:val="28"/>
          <w:szCs w:val="28"/>
          <w:lang w:val="en-US"/>
        </w:rPr>
        <w:t>XVII</w:t>
      </w:r>
      <w:proofErr w:type="gramStart"/>
      <w:r>
        <w:rPr>
          <w:sz w:val="28"/>
          <w:szCs w:val="28"/>
        </w:rPr>
        <w:t>в</w:t>
      </w:r>
      <w:proofErr w:type="gramEnd"/>
      <w:r>
        <w:rPr>
          <w:sz w:val="28"/>
          <w:szCs w:val="28"/>
        </w:rPr>
        <w:t>.,/ составлен</w:t>
      </w:r>
    </w:p>
    <w:p w:rsidR="00B64BD4" w:rsidRDefault="00B64BD4" w:rsidP="00B64BD4">
      <w:pPr>
        <w:spacing w:line="360" w:lineRule="auto"/>
        <w:ind w:left="180" w:firstLine="180"/>
        <w:rPr>
          <w:sz w:val="28"/>
          <w:szCs w:val="28"/>
        </w:rPr>
      </w:pPr>
      <w:r>
        <w:rPr>
          <w:sz w:val="28"/>
          <w:szCs w:val="28"/>
        </w:rPr>
        <w:t xml:space="preserve">Е.Н. Румянцевым и С.Б. Окунь. </w:t>
      </w:r>
      <w:proofErr w:type="spellStart"/>
      <w:proofErr w:type="gramStart"/>
      <w:r>
        <w:rPr>
          <w:sz w:val="28"/>
          <w:szCs w:val="28"/>
        </w:rPr>
        <w:t>У-Удэ</w:t>
      </w:r>
      <w:proofErr w:type="spellEnd"/>
      <w:proofErr w:type="gramEnd"/>
      <w:r w:rsidRPr="00AC0AA1">
        <w:rPr>
          <w:sz w:val="28"/>
          <w:szCs w:val="28"/>
        </w:rPr>
        <w:t>:</w:t>
      </w:r>
      <w:r>
        <w:rPr>
          <w:sz w:val="28"/>
          <w:szCs w:val="28"/>
        </w:rPr>
        <w:t xml:space="preserve"> Бур. Кн. Изд-во1961г.  </w:t>
      </w:r>
      <w:proofErr w:type="spellStart"/>
      <w:r>
        <w:rPr>
          <w:sz w:val="28"/>
          <w:szCs w:val="28"/>
        </w:rPr>
        <w:t>Вып</w:t>
      </w:r>
      <w:proofErr w:type="spellEnd"/>
      <w:r>
        <w:rPr>
          <w:sz w:val="28"/>
          <w:szCs w:val="28"/>
        </w:rPr>
        <w:t xml:space="preserve">. 1   </w:t>
      </w:r>
    </w:p>
    <w:p w:rsidR="00B64BD4" w:rsidRPr="003462D7" w:rsidRDefault="00B64BD4" w:rsidP="00B64BD4">
      <w:pPr>
        <w:spacing w:line="360" w:lineRule="auto"/>
        <w:ind w:left="180" w:firstLine="180"/>
        <w:rPr>
          <w:sz w:val="28"/>
          <w:szCs w:val="28"/>
        </w:rPr>
      </w:pPr>
      <w:r>
        <w:rPr>
          <w:sz w:val="28"/>
          <w:szCs w:val="28"/>
        </w:rPr>
        <w:t xml:space="preserve">  использовались документы</w:t>
      </w:r>
      <w:r w:rsidRPr="00AC0AA1">
        <w:rPr>
          <w:sz w:val="28"/>
          <w:szCs w:val="28"/>
        </w:rPr>
        <w:t>:</w:t>
      </w:r>
    </w:p>
    <w:p w:rsidR="00B64BD4" w:rsidRDefault="00B64BD4" w:rsidP="00B47370">
      <w:pPr>
        <w:spacing w:line="360" w:lineRule="auto"/>
        <w:ind w:firstLine="720"/>
        <w:rPr>
          <w:sz w:val="28"/>
          <w:szCs w:val="28"/>
        </w:rPr>
      </w:pPr>
      <w:r w:rsidRPr="0008605D">
        <w:rPr>
          <w:sz w:val="28"/>
          <w:szCs w:val="28"/>
        </w:rPr>
        <w:t>Отписка енисейского воеводы Федора Уварова об обложении ясаком немирных тунгусов и о постройке острога при Байкале, близ устья Ангары.</w:t>
      </w:r>
    </w:p>
    <w:p w:rsidR="00B64BD4" w:rsidRDefault="00B64BD4" w:rsidP="00B47370">
      <w:pPr>
        <w:spacing w:line="360" w:lineRule="auto"/>
        <w:ind w:firstLine="720"/>
        <w:rPr>
          <w:sz w:val="28"/>
          <w:szCs w:val="28"/>
        </w:rPr>
      </w:pPr>
      <w:r w:rsidRPr="00AC0AA1">
        <w:rPr>
          <w:sz w:val="28"/>
          <w:szCs w:val="28"/>
        </w:rPr>
        <w:t>ОПУБЛИКОВАННЫЕ ДОКУМЕНТЫ</w:t>
      </w:r>
    </w:p>
    <w:p w:rsidR="00B64BD4" w:rsidRDefault="00B64BD4" w:rsidP="00B64BD4">
      <w:pPr>
        <w:pStyle w:val="a6"/>
        <w:numPr>
          <w:ilvl w:val="0"/>
          <w:numId w:val="4"/>
        </w:numPr>
        <w:spacing w:line="360" w:lineRule="auto"/>
        <w:rPr>
          <w:sz w:val="28"/>
          <w:szCs w:val="28"/>
        </w:rPr>
      </w:pPr>
      <w:proofErr w:type="spellStart"/>
      <w:r w:rsidRPr="00B64BD4">
        <w:rPr>
          <w:sz w:val="28"/>
          <w:szCs w:val="28"/>
        </w:rPr>
        <w:t>Томенцев</w:t>
      </w:r>
      <w:proofErr w:type="spellEnd"/>
      <w:r w:rsidRPr="00B64BD4">
        <w:rPr>
          <w:sz w:val="28"/>
          <w:szCs w:val="28"/>
        </w:rPr>
        <w:t xml:space="preserve">, Э.Н. Бурятская АССР. Административное территориальное деление. / Э.Н.  </w:t>
      </w:r>
      <w:proofErr w:type="spellStart"/>
      <w:r w:rsidRPr="00B64BD4">
        <w:rPr>
          <w:sz w:val="28"/>
          <w:szCs w:val="28"/>
        </w:rPr>
        <w:t>Томенцев</w:t>
      </w:r>
      <w:proofErr w:type="spellEnd"/>
      <w:r w:rsidRPr="00B64BD4">
        <w:rPr>
          <w:sz w:val="28"/>
          <w:szCs w:val="28"/>
        </w:rPr>
        <w:t>. - Улан- Удэ: Бур. Кн. Изд-во  1977г. - 134 стр.</w:t>
      </w:r>
    </w:p>
    <w:p w:rsidR="00B64BD4" w:rsidRDefault="00B64BD4" w:rsidP="00B64BD4">
      <w:pPr>
        <w:numPr>
          <w:ilvl w:val="0"/>
          <w:numId w:val="4"/>
        </w:numPr>
        <w:spacing w:line="360" w:lineRule="auto"/>
        <w:rPr>
          <w:sz w:val="28"/>
          <w:szCs w:val="28"/>
        </w:rPr>
      </w:pPr>
      <w:r>
        <w:rPr>
          <w:sz w:val="28"/>
          <w:szCs w:val="28"/>
        </w:rPr>
        <w:t xml:space="preserve">Беликов, В.В. Эвенки Бурятии/В.В.  </w:t>
      </w:r>
      <w:r w:rsidRPr="00E86F20">
        <w:rPr>
          <w:sz w:val="28"/>
          <w:szCs w:val="28"/>
        </w:rPr>
        <w:t xml:space="preserve"> </w:t>
      </w:r>
      <w:r>
        <w:rPr>
          <w:sz w:val="28"/>
          <w:szCs w:val="28"/>
        </w:rPr>
        <w:t>Беликов.- Улан Удэ:</w:t>
      </w:r>
      <w:r w:rsidRPr="00851DEC">
        <w:rPr>
          <w:sz w:val="28"/>
          <w:szCs w:val="28"/>
        </w:rPr>
        <w:t xml:space="preserve"> </w:t>
      </w:r>
      <w:r>
        <w:rPr>
          <w:sz w:val="28"/>
          <w:szCs w:val="28"/>
        </w:rPr>
        <w:t>Бур. Кн. Изд-во 1994 г.- 245 стр.</w:t>
      </w:r>
    </w:p>
    <w:p w:rsidR="00B64BD4" w:rsidRDefault="00B64BD4" w:rsidP="00B64BD4">
      <w:pPr>
        <w:numPr>
          <w:ilvl w:val="0"/>
          <w:numId w:val="4"/>
        </w:numPr>
        <w:spacing w:line="360" w:lineRule="auto"/>
        <w:rPr>
          <w:sz w:val="28"/>
          <w:szCs w:val="28"/>
        </w:rPr>
      </w:pPr>
      <w:r>
        <w:rPr>
          <w:sz w:val="28"/>
          <w:szCs w:val="28"/>
        </w:rPr>
        <w:t>Барсуков,</w:t>
      </w:r>
      <w:r w:rsidRPr="00827D4E">
        <w:rPr>
          <w:sz w:val="28"/>
          <w:szCs w:val="28"/>
        </w:rPr>
        <w:t xml:space="preserve"> </w:t>
      </w:r>
      <w:r>
        <w:rPr>
          <w:sz w:val="28"/>
          <w:szCs w:val="28"/>
        </w:rPr>
        <w:t>И. Граф Н.Н. Муравьев – Амурский//</w:t>
      </w:r>
      <w:r w:rsidRPr="006908EB">
        <w:rPr>
          <w:sz w:val="28"/>
          <w:szCs w:val="28"/>
        </w:rPr>
        <w:t xml:space="preserve"> </w:t>
      </w:r>
      <w:r>
        <w:rPr>
          <w:sz w:val="28"/>
          <w:szCs w:val="28"/>
        </w:rPr>
        <w:t xml:space="preserve"> И. Барсуков.</w:t>
      </w:r>
      <w:r w:rsidRPr="00827D4E">
        <w:rPr>
          <w:sz w:val="28"/>
          <w:szCs w:val="28"/>
        </w:rPr>
        <w:t xml:space="preserve"> </w:t>
      </w:r>
      <w:r>
        <w:rPr>
          <w:sz w:val="28"/>
          <w:szCs w:val="28"/>
        </w:rPr>
        <w:t>Книга 1, -</w:t>
      </w:r>
      <w:r w:rsidRPr="006908EB">
        <w:rPr>
          <w:sz w:val="28"/>
          <w:szCs w:val="28"/>
        </w:rPr>
        <w:t>М</w:t>
      </w:r>
      <w:r>
        <w:rPr>
          <w:sz w:val="28"/>
          <w:szCs w:val="28"/>
        </w:rPr>
        <w:t>.</w:t>
      </w:r>
      <w:r w:rsidRPr="006908EB">
        <w:rPr>
          <w:sz w:val="28"/>
          <w:szCs w:val="28"/>
        </w:rPr>
        <w:t xml:space="preserve"> 1981г.</w:t>
      </w:r>
      <w:r>
        <w:rPr>
          <w:sz w:val="28"/>
          <w:szCs w:val="28"/>
        </w:rPr>
        <w:t xml:space="preserve"> - 420 стр. </w:t>
      </w:r>
    </w:p>
    <w:p w:rsidR="00B64BD4" w:rsidRDefault="00B64BD4" w:rsidP="00B64BD4">
      <w:pPr>
        <w:pStyle w:val="a3"/>
        <w:numPr>
          <w:ilvl w:val="0"/>
          <w:numId w:val="4"/>
        </w:numPr>
        <w:spacing w:line="360" w:lineRule="auto"/>
        <w:rPr>
          <w:sz w:val="28"/>
          <w:szCs w:val="28"/>
        </w:rPr>
      </w:pPr>
      <w:proofErr w:type="spellStart"/>
      <w:r>
        <w:rPr>
          <w:sz w:val="28"/>
          <w:szCs w:val="28"/>
        </w:rPr>
        <w:t>Дамешек</w:t>
      </w:r>
      <w:proofErr w:type="spellEnd"/>
      <w:r>
        <w:rPr>
          <w:sz w:val="28"/>
          <w:szCs w:val="28"/>
        </w:rPr>
        <w:t xml:space="preserve">, Л.М. Внутренняя политика царизма и народы Сибири. </w:t>
      </w:r>
      <w:r>
        <w:rPr>
          <w:sz w:val="28"/>
          <w:szCs w:val="28"/>
          <w:lang w:val="en-US"/>
        </w:rPr>
        <w:t>XIX</w:t>
      </w:r>
      <w:r>
        <w:rPr>
          <w:sz w:val="28"/>
          <w:szCs w:val="28"/>
        </w:rPr>
        <w:t xml:space="preserve"> – </w:t>
      </w:r>
      <w:proofErr w:type="spellStart"/>
      <w:r>
        <w:rPr>
          <w:sz w:val="28"/>
          <w:szCs w:val="28"/>
        </w:rPr>
        <w:t>нач</w:t>
      </w:r>
      <w:proofErr w:type="spellEnd"/>
      <w:r>
        <w:rPr>
          <w:sz w:val="28"/>
          <w:szCs w:val="28"/>
        </w:rPr>
        <w:t>.</w:t>
      </w:r>
      <w:r>
        <w:rPr>
          <w:sz w:val="28"/>
          <w:szCs w:val="28"/>
          <w:lang w:val="en-US"/>
        </w:rPr>
        <w:t>XX</w:t>
      </w:r>
      <w:r>
        <w:rPr>
          <w:sz w:val="28"/>
          <w:szCs w:val="28"/>
        </w:rPr>
        <w:t xml:space="preserve"> вв. /</w:t>
      </w:r>
      <w:r w:rsidRPr="002804B7">
        <w:rPr>
          <w:sz w:val="28"/>
          <w:szCs w:val="28"/>
        </w:rPr>
        <w:t xml:space="preserve"> </w:t>
      </w:r>
      <w:r>
        <w:rPr>
          <w:sz w:val="28"/>
          <w:szCs w:val="28"/>
        </w:rPr>
        <w:t xml:space="preserve">Л.М </w:t>
      </w:r>
      <w:proofErr w:type="spellStart"/>
      <w:r>
        <w:rPr>
          <w:sz w:val="28"/>
          <w:szCs w:val="28"/>
        </w:rPr>
        <w:t>Дамешек</w:t>
      </w:r>
      <w:proofErr w:type="spellEnd"/>
      <w:r>
        <w:rPr>
          <w:sz w:val="28"/>
          <w:szCs w:val="28"/>
        </w:rPr>
        <w:t xml:space="preserve">. - Иркутск: Изд. Ир-го </w:t>
      </w:r>
      <w:proofErr w:type="spellStart"/>
      <w:r>
        <w:rPr>
          <w:sz w:val="28"/>
          <w:szCs w:val="28"/>
        </w:rPr>
        <w:t>Унв-та</w:t>
      </w:r>
      <w:proofErr w:type="spellEnd"/>
      <w:r>
        <w:rPr>
          <w:sz w:val="28"/>
          <w:szCs w:val="28"/>
        </w:rPr>
        <w:t xml:space="preserve"> </w:t>
      </w:r>
      <w:smartTag w:uri="urn:schemas-microsoft-com:office:smarttags" w:element="metricconverter">
        <w:smartTagPr>
          <w:attr w:name="ProductID" w:val="1986 г"/>
        </w:smartTagPr>
        <w:r>
          <w:rPr>
            <w:sz w:val="28"/>
            <w:szCs w:val="28"/>
          </w:rPr>
          <w:t>1986 г</w:t>
        </w:r>
      </w:smartTag>
      <w:r>
        <w:rPr>
          <w:sz w:val="28"/>
          <w:szCs w:val="28"/>
        </w:rPr>
        <w:t>.</w:t>
      </w:r>
    </w:p>
    <w:p w:rsidR="00B64BD4" w:rsidRPr="00CC1FE0" w:rsidRDefault="00B64BD4" w:rsidP="00B64BD4">
      <w:pPr>
        <w:pStyle w:val="a3"/>
        <w:numPr>
          <w:ilvl w:val="0"/>
          <w:numId w:val="4"/>
        </w:numPr>
        <w:spacing w:line="360" w:lineRule="auto"/>
        <w:rPr>
          <w:sz w:val="28"/>
          <w:szCs w:val="28"/>
        </w:rPr>
      </w:pPr>
      <w:proofErr w:type="spellStart"/>
      <w:r>
        <w:rPr>
          <w:sz w:val="28"/>
          <w:szCs w:val="28"/>
        </w:rPr>
        <w:t>Дамешек</w:t>
      </w:r>
      <w:proofErr w:type="spellEnd"/>
      <w:r>
        <w:rPr>
          <w:sz w:val="28"/>
          <w:szCs w:val="28"/>
        </w:rPr>
        <w:t xml:space="preserve">, Л.М. Ясачная политика царизма в Сибири в </w:t>
      </w:r>
      <w:r>
        <w:rPr>
          <w:sz w:val="28"/>
          <w:szCs w:val="28"/>
          <w:lang w:val="en-US"/>
        </w:rPr>
        <w:t>XIX</w:t>
      </w:r>
      <w:r>
        <w:rPr>
          <w:sz w:val="28"/>
          <w:szCs w:val="28"/>
        </w:rPr>
        <w:t xml:space="preserve">- </w:t>
      </w:r>
      <w:proofErr w:type="spellStart"/>
      <w:r>
        <w:rPr>
          <w:sz w:val="28"/>
          <w:szCs w:val="28"/>
        </w:rPr>
        <w:t>нач</w:t>
      </w:r>
      <w:proofErr w:type="spellEnd"/>
      <w:r>
        <w:rPr>
          <w:sz w:val="28"/>
          <w:szCs w:val="28"/>
        </w:rPr>
        <w:t>.</w:t>
      </w:r>
      <w:r>
        <w:rPr>
          <w:sz w:val="28"/>
          <w:szCs w:val="28"/>
          <w:lang w:val="en-US"/>
        </w:rPr>
        <w:t>XX</w:t>
      </w:r>
      <w:r>
        <w:rPr>
          <w:sz w:val="28"/>
          <w:szCs w:val="28"/>
        </w:rPr>
        <w:t xml:space="preserve"> вв.</w:t>
      </w:r>
      <w:r w:rsidRPr="00827D4E">
        <w:rPr>
          <w:sz w:val="28"/>
          <w:szCs w:val="28"/>
        </w:rPr>
        <w:t xml:space="preserve"> </w:t>
      </w:r>
      <w:r>
        <w:rPr>
          <w:sz w:val="28"/>
          <w:szCs w:val="28"/>
        </w:rPr>
        <w:t xml:space="preserve">/ Л.М. </w:t>
      </w:r>
      <w:proofErr w:type="spellStart"/>
      <w:r>
        <w:rPr>
          <w:sz w:val="28"/>
          <w:szCs w:val="28"/>
        </w:rPr>
        <w:t>Дамешек</w:t>
      </w:r>
      <w:proofErr w:type="spellEnd"/>
      <w:r>
        <w:rPr>
          <w:sz w:val="28"/>
          <w:szCs w:val="28"/>
        </w:rPr>
        <w:t xml:space="preserve">. - Иркутск: Изд. Ир-го </w:t>
      </w:r>
      <w:proofErr w:type="spellStart"/>
      <w:r>
        <w:rPr>
          <w:sz w:val="28"/>
          <w:szCs w:val="28"/>
        </w:rPr>
        <w:t>Унв-та</w:t>
      </w:r>
      <w:proofErr w:type="spellEnd"/>
      <w:r>
        <w:rPr>
          <w:sz w:val="28"/>
          <w:szCs w:val="28"/>
        </w:rPr>
        <w:t xml:space="preserve"> 1983г.</w:t>
      </w:r>
    </w:p>
    <w:p w:rsidR="00B64BD4" w:rsidRDefault="00B64BD4" w:rsidP="00B64BD4">
      <w:pPr>
        <w:numPr>
          <w:ilvl w:val="0"/>
          <w:numId w:val="4"/>
        </w:numPr>
        <w:spacing w:line="360" w:lineRule="auto"/>
        <w:rPr>
          <w:sz w:val="28"/>
          <w:szCs w:val="28"/>
        </w:rPr>
      </w:pPr>
      <w:r>
        <w:rPr>
          <w:sz w:val="28"/>
          <w:szCs w:val="28"/>
        </w:rPr>
        <w:t>История Бурят – Монгольской АССР</w:t>
      </w:r>
      <w:proofErr w:type="gramStart"/>
      <w:r>
        <w:rPr>
          <w:sz w:val="28"/>
          <w:szCs w:val="28"/>
        </w:rPr>
        <w:t xml:space="preserve"> / П</w:t>
      </w:r>
      <w:proofErr w:type="gramEnd"/>
      <w:r>
        <w:rPr>
          <w:sz w:val="28"/>
          <w:szCs w:val="28"/>
        </w:rPr>
        <w:t xml:space="preserve">од ред. </w:t>
      </w:r>
      <w:proofErr w:type="spellStart"/>
      <w:r>
        <w:rPr>
          <w:sz w:val="28"/>
          <w:szCs w:val="28"/>
        </w:rPr>
        <w:t>Циренова</w:t>
      </w:r>
      <w:proofErr w:type="spellEnd"/>
      <w:r>
        <w:rPr>
          <w:sz w:val="28"/>
          <w:szCs w:val="28"/>
        </w:rPr>
        <w:t xml:space="preserve"> Л.Д. - Улан-Удэ:</w:t>
      </w:r>
      <w:r w:rsidRPr="00040D47">
        <w:rPr>
          <w:sz w:val="28"/>
          <w:szCs w:val="28"/>
        </w:rPr>
        <w:t xml:space="preserve"> </w:t>
      </w:r>
      <w:r>
        <w:rPr>
          <w:sz w:val="28"/>
          <w:szCs w:val="28"/>
        </w:rPr>
        <w:t>Бур.– М. Изд-во 1954г.</w:t>
      </w:r>
      <w:r w:rsidRPr="00040D47">
        <w:rPr>
          <w:sz w:val="28"/>
          <w:szCs w:val="28"/>
        </w:rPr>
        <w:t xml:space="preserve"> </w:t>
      </w:r>
      <w:r>
        <w:rPr>
          <w:sz w:val="28"/>
          <w:szCs w:val="28"/>
        </w:rPr>
        <w:t>Т.1.- 583 стр.</w:t>
      </w:r>
    </w:p>
    <w:p w:rsidR="00B64BD4" w:rsidRDefault="00B64BD4" w:rsidP="00B64BD4">
      <w:pPr>
        <w:pStyle w:val="a3"/>
        <w:numPr>
          <w:ilvl w:val="0"/>
          <w:numId w:val="4"/>
        </w:numPr>
        <w:spacing w:line="360" w:lineRule="auto"/>
        <w:rPr>
          <w:sz w:val="28"/>
          <w:szCs w:val="28"/>
        </w:rPr>
      </w:pPr>
      <w:r w:rsidRPr="002804B7">
        <w:rPr>
          <w:sz w:val="28"/>
          <w:szCs w:val="28"/>
        </w:rPr>
        <w:t>Киселева</w:t>
      </w:r>
      <w:r>
        <w:rPr>
          <w:rStyle w:val="a5"/>
          <w:sz w:val="28"/>
          <w:szCs w:val="28"/>
        </w:rPr>
        <w:t xml:space="preserve">, </w:t>
      </w:r>
      <w:r w:rsidRPr="002804B7">
        <w:rPr>
          <w:sz w:val="28"/>
          <w:szCs w:val="28"/>
        </w:rPr>
        <w:t>Н.К. Любимый северный край</w:t>
      </w:r>
      <w:r>
        <w:rPr>
          <w:sz w:val="28"/>
          <w:szCs w:val="28"/>
        </w:rPr>
        <w:t xml:space="preserve"> /</w:t>
      </w:r>
      <w:r w:rsidRPr="002804B7">
        <w:rPr>
          <w:sz w:val="28"/>
          <w:szCs w:val="28"/>
        </w:rPr>
        <w:t xml:space="preserve"> </w:t>
      </w:r>
      <w:r>
        <w:rPr>
          <w:sz w:val="28"/>
          <w:szCs w:val="28"/>
        </w:rPr>
        <w:t>Н.К.</w:t>
      </w:r>
      <w:r w:rsidRPr="002804B7">
        <w:rPr>
          <w:sz w:val="28"/>
          <w:szCs w:val="28"/>
        </w:rPr>
        <w:t>Киселева</w:t>
      </w:r>
      <w:r>
        <w:rPr>
          <w:rStyle w:val="a5"/>
          <w:sz w:val="28"/>
          <w:szCs w:val="28"/>
        </w:rPr>
        <w:t xml:space="preserve"> </w:t>
      </w:r>
      <w:r>
        <w:rPr>
          <w:sz w:val="28"/>
          <w:szCs w:val="28"/>
        </w:rPr>
        <w:t xml:space="preserve">.- </w:t>
      </w:r>
      <w:r w:rsidRPr="002804B7">
        <w:rPr>
          <w:sz w:val="28"/>
          <w:szCs w:val="28"/>
        </w:rPr>
        <w:t>Улан-Удэ</w:t>
      </w:r>
      <w:r>
        <w:rPr>
          <w:sz w:val="28"/>
          <w:szCs w:val="28"/>
        </w:rPr>
        <w:t xml:space="preserve">: </w:t>
      </w:r>
      <w:proofErr w:type="spellStart"/>
      <w:r>
        <w:rPr>
          <w:sz w:val="28"/>
          <w:szCs w:val="28"/>
        </w:rPr>
        <w:t>Респ</w:t>
      </w:r>
      <w:proofErr w:type="spellEnd"/>
      <w:r>
        <w:rPr>
          <w:sz w:val="28"/>
          <w:szCs w:val="28"/>
        </w:rPr>
        <w:t xml:space="preserve">. </w:t>
      </w:r>
      <w:proofErr w:type="spellStart"/>
      <w:r>
        <w:rPr>
          <w:sz w:val="28"/>
          <w:szCs w:val="28"/>
        </w:rPr>
        <w:t>Типогр</w:t>
      </w:r>
      <w:proofErr w:type="spellEnd"/>
      <w:r>
        <w:rPr>
          <w:sz w:val="28"/>
          <w:szCs w:val="28"/>
        </w:rPr>
        <w:t>.</w:t>
      </w:r>
      <w:r w:rsidRPr="002804B7">
        <w:rPr>
          <w:sz w:val="28"/>
          <w:szCs w:val="28"/>
        </w:rPr>
        <w:t xml:space="preserve"> 2006г.</w:t>
      </w:r>
      <w:r>
        <w:rPr>
          <w:sz w:val="28"/>
          <w:szCs w:val="28"/>
        </w:rPr>
        <w:t>-</w:t>
      </w:r>
      <w:r w:rsidRPr="002804B7">
        <w:rPr>
          <w:sz w:val="28"/>
          <w:szCs w:val="28"/>
        </w:rPr>
        <w:t xml:space="preserve"> </w:t>
      </w:r>
      <w:r>
        <w:rPr>
          <w:sz w:val="28"/>
          <w:szCs w:val="28"/>
        </w:rPr>
        <w:t>146 стр.</w:t>
      </w:r>
    </w:p>
    <w:p w:rsidR="00B64BD4" w:rsidRPr="002804B7" w:rsidRDefault="00B64BD4" w:rsidP="00B64BD4">
      <w:pPr>
        <w:pStyle w:val="a3"/>
        <w:numPr>
          <w:ilvl w:val="0"/>
          <w:numId w:val="4"/>
        </w:numPr>
        <w:spacing w:line="360" w:lineRule="auto"/>
        <w:rPr>
          <w:sz w:val="28"/>
          <w:szCs w:val="28"/>
        </w:rPr>
      </w:pPr>
      <w:r w:rsidRPr="00220BC9">
        <w:rPr>
          <w:sz w:val="28"/>
          <w:szCs w:val="28"/>
        </w:rPr>
        <w:t xml:space="preserve">Край несметных </w:t>
      </w:r>
      <w:r>
        <w:rPr>
          <w:sz w:val="28"/>
          <w:szCs w:val="28"/>
        </w:rPr>
        <w:t xml:space="preserve">богатств, край прекрасных людей / Сборник </w:t>
      </w:r>
      <w:proofErr w:type="gramStart"/>
      <w:r>
        <w:rPr>
          <w:sz w:val="28"/>
          <w:szCs w:val="28"/>
        </w:rPr>
        <w:t>статей</w:t>
      </w:r>
      <w:proofErr w:type="gramEnd"/>
      <w:r w:rsidRPr="00220BC9">
        <w:rPr>
          <w:sz w:val="28"/>
          <w:szCs w:val="28"/>
        </w:rPr>
        <w:t xml:space="preserve"> </w:t>
      </w:r>
      <w:r>
        <w:rPr>
          <w:sz w:val="28"/>
          <w:szCs w:val="28"/>
        </w:rPr>
        <w:t xml:space="preserve">посвященный 75-ю Северобайкальского района.- </w:t>
      </w:r>
      <w:r w:rsidRPr="00220BC9">
        <w:rPr>
          <w:sz w:val="28"/>
          <w:szCs w:val="28"/>
        </w:rPr>
        <w:t>Нижнеангарск 2000г</w:t>
      </w:r>
      <w:r>
        <w:rPr>
          <w:sz w:val="28"/>
          <w:szCs w:val="28"/>
        </w:rPr>
        <w:t>. - 123 стр.</w:t>
      </w:r>
    </w:p>
    <w:p w:rsidR="00B64BD4" w:rsidRDefault="00B64BD4" w:rsidP="00B64BD4">
      <w:pPr>
        <w:numPr>
          <w:ilvl w:val="0"/>
          <w:numId w:val="4"/>
        </w:numPr>
        <w:spacing w:line="360" w:lineRule="auto"/>
        <w:rPr>
          <w:sz w:val="28"/>
          <w:szCs w:val="28"/>
        </w:rPr>
      </w:pPr>
      <w:r>
        <w:rPr>
          <w:sz w:val="28"/>
          <w:szCs w:val="28"/>
        </w:rPr>
        <w:lastRenderedPageBreak/>
        <w:t>Шубин, А.С. Краткий очерк этнической истории эвенков Забайкалья (</w:t>
      </w:r>
      <w:r>
        <w:rPr>
          <w:sz w:val="28"/>
          <w:szCs w:val="28"/>
          <w:lang w:val="en-US"/>
        </w:rPr>
        <w:t>XVII</w:t>
      </w:r>
      <w:r w:rsidRPr="00745255">
        <w:rPr>
          <w:sz w:val="28"/>
          <w:szCs w:val="28"/>
        </w:rPr>
        <w:t xml:space="preserve"> </w:t>
      </w:r>
      <w:r>
        <w:rPr>
          <w:sz w:val="28"/>
          <w:szCs w:val="28"/>
        </w:rPr>
        <w:t>-</w:t>
      </w:r>
      <w:proofErr w:type="gramStart"/>
      <w:r>
        <w:rPr>
          <w:sz w:val="28"/>
          <w:szCs w:val="28"/>
          <w:lang w:val="en-US"/>
        </w:rPr>
        <w:t>XX</w:t>
      </w:r>
      <w:proofErr w:type="gramEnd"/>
      <w:r>
        <w:rPr>
          <w:sz w:val="28"/>
          <w:szCs w:val="28"/>
        </w:rPr>
        <w:t>вв.). /</w:t>
      </w:r>
      <w:r w:rsidRPr="00B832A1">
        <w:rPr>
          <w:sz w:val="28"/>
          <w:szCs w:val="28"/>
        </w:rPr>
        <w:t xml:space="preserve"> </w:t>
      </w:r>
      <w:r>
        <w:rPr>
          <w:sz w:val="28"/>
          <w:szCs w:val="28"/>
        </w:rPr>
        <w:t>А.С.  Шубин. - Улан-Удэ: Бур. Кн. Изд-во  1973г. - 278 стр.</w:t>
      </w:r>
    </w:p>
    <w:p w:rsidR="00B64BD4" w:rsidRDefault="00B64BD4" w:rsidP="00B64BD4">
      <w:pPr>
        <w:numPr>
          <w:ilvl w:val="0"/>
          <w:numId w:val="4"/>
        </w:numPr>
        <w:spacing w:line="360" w:lineRule="auto"/>
        <w:rPr>
          <w:sz w:val="28"/>
          <w:szCs w:val="28"/>
        </w:rPr>
      </w:pPr>
      <w:r>
        <w:rPr>
          <w:sz w:val="28"/>
          <w:szCs w:val="28"/>
        </w:rPr>
        <w:t>Шубин,</w:t>
      </w:r>
      <w:r w:rsidRPr="00B976C3">
        <w:rPr>
          <w:sz w:val="28"/>
          <w:szCs w:val="28"/>
        </w:rPr>
        <w:t xml:space="preserve"> </w:t>
      </w:r>
      <w:r>
        <w:rPr>
          <w:sz w:val="28"/>
          <w:szCs w:val="28"/>
        </w:rPr>
        <w:t xml:space="preserve">А. С.  </w:t>
      </w:r>
      <w:r w:rsidRPr="004A296B">
        <w:rPr>
          <w:sz w:val="28"/>
          <w:szCs w:val="28"/>
        </w:rPr>
        <w:t>Эвенки</w:t>
      </w:r>
      <w:r>
        <w:rPr>
          <w:sz w:val="28"/>
          <w:szCs w:val="28"/>
        </w:rPr>
        <w:t xml:space="preserve"> Прибайкалья. /</w:t>
      </w:r>
      <w:r w:rsidRPr="00B832A1">
        <w:rPr>
          <w:sz w:val="28"/>
          <w:szCs w:val="28"/>
        </w:rPr>
        <w:t xml:space="preserve"> </w:t>
      </w:r>
      <w:r>
        <w:rPr>
          <w:sz w:val="28"/>
          <w:szCs w:val="28"/>
        </w:rPr>
        <w:t>А. С.   Шубин.</w:t>
      </w:r>
      <w:r w:rsidRPr="00B832A1">
        <w:rPr>
          <w:sz w:val="28"/>
          <w:szCs w:val="28"/>
        </w:rPr>
        <w:t xml:space="preserve"> </w:t>
      </w:r>
      <w:r>
        <w:rPr>
          <w:sz w:val="28"/>
          <w:szCs w:val="28"/>
        </w:rPr>
        <w:t xml:space="preserve">- </w:t>
      </w:r>
      <w:r w:rsidRPr="004A296B">
        <w:rPr>
          <w:sz w:val="28"/>
          <w:szCs w:val="28"/>
        </w:rPr>
        <w:t>Улан-Удэ</w:t>
      </w:r>
      <w:r>
        <w:rPr>
          <w:sz w:val="28"/>
          <w:szCs w:val="28"/>
        </w:rPr>
        <w:t xml:space="preserve">: </w:t>
      </w:r>
      <w:proofErr w:type="spellStart"/>
      <w:r>
        <w:rPr>
          <w:sz w:val="28"/>
          <w:szCs w:val="28"/>
        </w:rPr>
        <w:t>Бэлиг</w:t>
      </w:r>
      <w:proofErr w:type="spellEnd"/>
      <w:r w:rsidRPr="004A296B">
        <w:rPr>
          <w:sz w:val="28"/>
          <w:szCs w:val="28"/>
        </w:rPr>
        <w:t xml:space="preserve"> </w:t>
      </w:r>
      <w:smartTag w:uri="urn:schemas-microsoft-com:office:smarttags" w:element="metricconverter">
        <w:smartTagPr>
          <w:attr w:name="ProductID" w:val="2001 г"/>
        </w:smartTagPr>
        <w:r w:rsidRPr="004A296B">
          <w:rPr>
            <w:sz w:val="28"/>
            <w:szCs w:val="28"/>
          </w:rPr>
          <w:t>2001</w:t>
        </w:r>
        <w:r>
          <w:rPr>
            <w:sz w:val="28"/>
            <w:szCs w:val="28"/>
          </w:rPr>
          <w:t xml:space="preserve"> </w:t>
        </w:r>
        <w:r w:rsidRPr="004A296B">
          <w:rPr>
            <w:sz w:val="28"/>
            <w:szCs w:val="28"/>
          </w:rPr>
          <w:t>г</w:t>
        </w:r>
      </w:smartTag>
      <w:r>
        <w:rPr>
          <w:sz w:val="28"/>
          <w:szCs w:val="28"/>
        </w:rPr>
        <w:t>. - 213 стр.</w:t>
      </w:r>
    </w:p>
    <w:p w:rsidR="00B64BD4" w:rsidRDefault="00B64BD4" w:rsidP="00B64BD4">
      <w:pPr>
        <w:pStyle w:val="a6"/>
        <w:spacing w:line="360" w:lineRule="auto"/>
        <w:rPr>
          <w:sz w:val="28"/>
          <w:szCs w:val="28"/>
        </w:rPr>
      </w:pPr>
      <w:r>
        <w:rPr>
          <w:sz w:val="28"/>
          <w:szCs w:val="28"/>
        </w:rPr>
        <w:t>ИНТЕРНЕТ-РЕСУРСЫ</w:t>
      </w:r>
    </w:p>
    <w:p w:rsidR="00B64BD4" w:rsidRDefault="00FD35D9" w:rsidP="00B64BD4">
      <w:pPr>
        <w:pStyle w:val="a6"/>
        <w:spacing w:line="360" w:lineRule="auto"/>
        <w:rPr>
          <w:sz w:val="28"/>
          <w:szCs w:val="28"/>
        </w:rPr>
      </w:pPr>
      <w:hyperlink r:id="rId10" w:history="1">
        <w:r w:rsidR="00B64BD4" w:rsidRPr="009A6C1F">
          <w:rPr>
            <w:rStyle w:val="a7"/>
            <w:sz w:val="28"/>
            <w:szCs w:val="28"/>
          </w:rPr>
          <w:t>http://ostrog.ucoz.ru</w:t>
        </w:r>
      </w:hyperlink>
      <w:r w:rsidR="00B64BD4">
        <w:rPr>
          <w:sz w:val="28"/>
          <w:szCs w:val="28"/>
        </w:rPr>
        <w:t xml:space="preserve"> - города и остроги земли Сибирской</w:t>
      </w:r>
    </w:p>
    <w:p w:rsidR="00B64BD4" w:rsidRDefault="00FD35D9" w:rsidP="00B64BD4">
      <w:pPr>
        <w:pStyle w:val="a6"/>
        <w:spacing w:line="360" w:lineRule="auto"/>
        <w:rPr>
          <w:sz w:val="28"/>
          <w:szCs w:val="28"/>
        </w:rPr>
      </w:pPr>
      <w:hyperlink r:id="rId11" w:history="1">
        <w:r w:rsidR="00B64BD4" w:rsidRPr="009A6C1F">
          <w:rPr>
            <w:rStyle w:val="a7"/>
            <w:sz w:val="28"/>
            <w:szCs w:val="28"/>
          </w:rPr>
          <w:t>http://irkipedia.ru</w:t>
        </w:r>
      </w:hyperlink>
      <w:r w:rsidR="00B64BD4">
        <w:rPr>
          <w:sz w:val="28"/>
          <w:szCs w:val="28"/>
        </w:rPr>
        <w:t xml:space="preserve"> -  энциклопедия и новости </w:t>
      </w:r>
      <w:proofErr w:type="spellStart"/>
      <w:r w:rsidR="00B64BD4">
        <w:rPr>
          <w:sz w:val="28"/>
          <w:szCs w:val="28"/>
        </w:rPr>
        <w:t>Приангарья</w:t>
      </w:r>
      <w:proofErr w:type="spellEnd"/>
    </w:p>
    <w:p w:rsidR="00A47C27" w:rsidRDefault="00FD35D9" w:rsidP="00B64BD4">
      <w:pPr>
        <w:pStyle w:val="a6"/>
        <w:spacing w:line="360" w:lineRule="auto"/>
        <w:rPr>
          <w:color w:val="000000"/>
          <w:sz w:val="27"/>
          <w:szCs w:val="27"/>
          <w:shd w:val="clear" w:color="auto" w:fill="FFFFFF"/>
        </w:rPr>
      </w:pPr>
      <w:hyperlink r:id="rId12" w:history="1">
        <w:r w:rsidR="00A47C27" w:rsidRPr="009A6C1F">
          <w:rPr>
            <w:rStyle w:val="a7"/>
            <w:sz w:val="28"/>
            <w:szCs w:val="28"/>
          </w:rPr>
          <w:t>http://protown.ru/</w:t>
        </w:r>
      </w:hyperlink>
      <w:r w:rsidR="00A47C27">
        <w:rPr>
          <w:sz w:val="28"/>
          <w:szCs w:val="28"/>
        </w:rPr>
        <w:t xml:space="preserve"> - федеральный портал </w:t>
      </w:r>
      <w:proofErr w:type="spellStart"/>
      <w:r w:rsidR="00A47C27" w:rsidRPr="00A47C27">
        <w:rPr>
          <w:color w:val="000000"/>
          <w:sz w:val="27"/>
          <w:szCs w:val="27"/>
          <w:shd w:val="clear" w:color="auto" w:fill="FFFFFF"/>
        </w:rPr>
        <w:t>protown.ru</w:t>
      </w:r>
      <w:proofErr w:type="spellEnd"/>
    </w:p>
    <w:p w:rsidR="00A47C27" w:rsidRDefault="00A47C27" w:rsidP="00B64BD4">
      <w:pPr>
        <w:pStyle w:val="a6"/>
        <w:spacing w:line="360" w:lineRule="auto"/>
        <w:rPr>
          <w:sz w:val="28"/>
          <w:szCs w:val="28"/>
        </w:rPr>
      </w:pPr>
    </w:p>
    <w:p w:rsidR="00B64BD4" w:rsidRPr="00B64BD4" w:rsidRDefault="00B64BD4" w:rsidP="00B64BD4">
      <w:pPr>
        <w:pStyle w:val="a6"/>
        <w:spacing w:line="360" w:lineRule="auto"/>
        <w:rPr>
          <w:sz w:val="28"/>
          <w:szCs w:val="28"/>
        </w:rPr>
      </w:pPr>
    </w:p>
    <w:p w:rsidR="00B64BD4" w:rsidRPr="009A2CB4" w:rsidRDefault="00B64BD4" w:rsidP="00B47370">
      <w:pPr>
        <w:spacing w:line="360" w:lineRule="auto"/>
        <w:ind w:firstLine="720"/>
        <w:rPr>
          <w:sz w:val="28"/>
          <w:szCs w:val="28"/>
        </w:rPr>
      </w:pPr>
    </w:p>
    <w:p w:rsidR="007D57EE" w:rsidRDefault="006154E5" w:rsidP="00B64BD4">
      <w:pPr>
        <w:spacing w:line="360" w:lineRule="auto"/>
        <w:ind w:firstLine="720"/>
        <w:jc w:val="right"/>
        <w:rPr>
          <w:sz w:val="28"/>
          <w:szCs w:val="28"/>
        </w:rPr>
      </w:pPr>
      <w:r w:rsidRPr="006B35AA">
        <w:rPr>
          <w:sz w:val="28"/>
          <w:szCs w:val="28"/>
        </w:rPr>
        <w:t xml:space="preserve">              </w:t>
      </w: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B64BD4">
      <w:pPr>
        <w:spacing w:line="360" w:lineRule="auto"/>
        <w:ind w:firstLine="720"/>
        <w:jc w:val="right"/>
        <w:rPr>
          <w:sz w:val="28"/>
          <w:szCs w:val="28"/>
        </w:rPr>
      </w:pPr>
    </w:p>
    <w:p w:rsidR="007D57EE" w:rsidRDefault="007D57EE" w:rsidP="00FE4F6F">
      <w:pPr>
        <w:spacing w:line="360" w:lineRule="auto"/>
        <w:rPr>
          <w:sz w:val="28"/>
          <w:szCs w:val="28"/>
        </w:rPr>
      </w:pPr>
    </w:p>
    <w:sectPr w:rsidR="007D57EE" w:rsidSect="00F82BD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A8A" w:rsidRDefault="006D6A8A" w:rsidP="006154E5">
      <w:r>
        <w:separator/>
      </w:r>
    </w:p>
  </w:endnote>
  <w:endnote w:type="continuationSeparator" w:id="0">
    <w:p w:rsidR="006D6A8A" w:rsidRDefault="006D6A8A" w:rsidP="00615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500422"/>
      <w:docPartObj>
        <w:docPartGallery w:val="Page Numbers (Bottom of Page)"/>
        <w:docPartUnique/>
      </w:docPartObj>
    </w:sdtPr>
    <w:sdtContent>
      <w:p w:rsidR="00CD3236" w:rsidRDefault="00FD35D9">
        <w:pPr>
          <w:pStyle w:val="aa"/>
          <w:jc w:val="right"/>
        </w:pPr>
        <w:fldSimple w:instr=" PAGE   \* MERGEFORMAT ">
          <w:r w:rsidR="00FE4F6F">
            <w:rPr>
              <w:noProof/>
            </w:rPr>
            <w:t>1</w:t>
          </w:r>
        </w:fldSimple>
      </w:p>
    </w:sdtContent>
  </w:sdt>
  <w:p w:rsidR="00CD3236" w:rsidRDefault="00CD32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A8A" w:rsidRDefault="006D6A8A" w:rsidP="006154E5">
      <w:r>
        <w:separator/>
      </w:r>
    </w:p>
  </w:footnote>
  <w:footnote w:type="continuationSeparator" w:id="0">
    <w:p w:rsidR="006D6A8A" w:rsidRDefault="006D6A8A" w:rsidP="006154E5">
      <w:r>
        <w:continuationSeparator/>
      </w:r>
    </w:p>
  </w:footnote>
  <w:footnote w:id="1">
    <w:p w:rsidR="006154E5" w:rsidRDefault="006154E5" w:rsidP="006154E5">
      <w:pPr>
        <w:pStyle w:val="a3"/>
        <w:jc w:val="both"/>
      </w:pPr>
      <w:r>
        <w:rPr>
          <w:rStyle w:val="a5"/>
          <w:sz w:val="24"/>
          <w:szCs w:val="24"/>
        </w:rPr>
        <w:footnoteRef/>
      </w:r>
      <w:r>
        <w:rPr>
          <w:sz w:val="24"/>
          <w:szCs w:val="24"/>
        </w:rPr>
        <w:t xml:space="preserve"> </w:t>
      </w:r>
      <w:proofErr w:type="gramStart"/>
      <w:r>
        <w:t xml:space="preserve">Конев, А.Ю. Коренные народы Северо-Западной Сибири в административной системе Российской Империи (XVIII - </w:t>
      </w:r>
      <w:proofErr w:type="spellStart"/>
      <w:r>
        <w:t>нач</w:t>
      </w:r>
      <w:proofErr w:type="spellEnd"/>
      <w:r>
        <w:t>.</w:t>
      </w:r>
      <w:proofErr w:type="gramEnd"/>
      <w:r>
        <w:t xml:space="preserve"> </w:t>
      </w:r>
      <w:proofErr w:type="gramStart"/>
      <w:r>
        <w:t>XX в.в.) /</w:t>
      </w:r>
      <w:r w:rsidRPr="0016328C">
        <w:t xml:space="preserve"> </w:t>
      </w:r>
      <w:r>
        <w:t>А.Ю.Конев.</w:t>
      </w:r>
      <w:proofErr w:type="gramEnd"/>
      <w:r>
        <w:t>- М. 1995г.,-.45 стр.</w:t>
      </w:r>
    </w:p>
  </w:footnote>
  <w:footnote w:id="2">
    <w:p w:rsidR="006154E5" w:rsidRDefault="006154E5" w:rsidP="006154E5">
      <w:pPr>
        <w:pStyle w:val="a3"/>
      </w:pPr>
      <w:r>
        <w:rPr>
          <w:rStyle w:val="a5"/>
        </w:rPr>
        <w:footnoteRef/>
      </w:r>
      <w:r>
        <w:t xml:space="preserve"> Национальный архив Бурятии, Ф. №328, Оп. 1, Дело </w:t>
      </w:r>
      <w:smartTag w:uri="urn:schemas-microsoft-com:office:smarttags" w:element="metricconverter">
        <w:smartTagPr>
          <w:attr w:name="ProductID" w:val="1, Л"/>
        </w:smartTagPr>
        <w:r>
          <w:t>1, Л</w:t>
        </w:r>
      </w:smartTag>
      <w:r>
        <w:t>. 4, 9, 31-32, 50-51</w:t>
      </w:r>
    </w:p>
  </w:footnote>
  <w:footnote w:id="3">
    <w:p w:rsidR="006154E5" w:rsidRDefault="006154E5" w:rsidP="006154E5">
      <w:pPr>
        <w:pStyle w:val="a3"/>
      </w:pPr>
      <w:r>
        <w:rPr>
          <w:rStyle w:val="a5"/>
        </w:rPr>
        <w:footnoteRef/>
      </w:r>
      <w:r>
        <w:t xml:space="preserve"> Сахаров,</w:t>
      </w:r>
      <w:r w:rsidRPr="00B56768">
        <w:t xml:space="preserve"> </w:t>
      </w:r>
      <w:r>
        <w:t xml:space="preserve">Н. Об </w:t>
      </w:r>
      <w:proofErr w:type="gramStart"/>
      <w:r>
        <w:t>инородцах</w:t>
      </w:r>
      <w:proofErr w:type="gramEnd"/>
      <w:r>
        <w:t xml:space="preserve"> обитающих в </w:t>
      </w:r>
      <w:proofErr w:type="spellStart"/>
      <w:r>
        <w:t>Багрузинском</w:t>
      </w:r>
      <w:proofErr w:type="spellEnd"/>
      <w:r>
        <w:t xml:space="preserve"> округе Забайкальской области /</w:t>
      </w:r>
      <w:r w:rsidRPr="00B56768">
        <w:t xml:space="preserve"> </w:t>
      </w:r>
      <w:r>
        <w:t>Н. Сахаров. //«Иркутские губернские ведомости». - 1869г. - №30 ,33</w:t>
      </w:r>
    </w:p>
  </w:footnote>
  <w:footnote w:id="4">
    <w:p w:rsidR="006154E5" w:rsidRPr="00EF78D4" w:rsidRDefault="006154E5" w:rsidP="006154E5">
      <w:pPr>
        <w:pStyle w:val="a3"/>
        <w:jc w:val="both"/>
      </w:pPr>
      <w:r w:rsidRPr="00EF78D4">
        <w:rPr>
          <w:rStyle w:val="a5"/>
        </w:rPr>
        <w:footnoteRef/>
      </w:r>
      <w:r w:rsidRPr="00EF78D4">
        <w:t xml:space="preserve"> Конев А.Ю. </w:t>
      </w:r>
      <w:r>
        <w:t>Указ</w:t>
      </w:r>
      <w:proofErr w:type="gramStart"/>
      <w:r>
        <w:t>.</w:t>
      </w:r>
      <w:proofErr w:type="gramEnd"/>
      <w:r>
        <w:t xml:space="preserve"> </w:t>
      </w:r>
      <w:proofErr w:type="gramStart"/>
      <w:r>
        <w:t>с</w:t>
      </w:r>
      <w:proofErr w:type="gramEnd"/>
      <w:r>
        <w:t>оч. - стр</w:t>
      </w:r>
      <w:r w:rsidRPr="00EF78D4">
        <w:t>.47.</w:t>
      </w:r>
    </w:p>
  </w:footnote>
  <w:footnote w:id="5">
    <w:p w:rsidR="006154E5" w:rsidRPr="00EF78D4" w:rsidRDefault="006154E5" w:rsidP="006154E5">
      <w:pPr>
        <w:pStyle w:val="a3"/>
        <w:jc w:val="both"/>
      </w:pPr>
      <w:r w:rsidRPr="00EF78D4">
        <w:rPr>
          <w:rStyle w:val="a5"/>
        </w:rPr>
        <w:footnoteRef/>
      </w:r>
      <w:r w:rsidRPr="00EF78D4">
        <w:t xml:space="preserve"> Конев А.Ю. </w:t>
      </w:r>
      <w:r>
        <w:t>Указ</w:t>
      </w:r>
      <w:proofErr w:type="gramStart"/>
      <w:r>
        <w:t>.</w:t>
      </w:r>
      <w:proofErr w:type="gramEnd"/>
      <w:r>
        <w:t xml:space="preserve"> - </w:t>
      </w:r>
      <w:proofErr w:type="gramStart"/>
      <w:r>
        <w:t>с</w:t>
      </w:r>
      <w:proofErr w:type="gramEnd"/>
      <w:r>
        <w:t>оч. стр</w:t>
      </w:r>
      <w:r w:rsidRPr="00EF78D4">
        <w:t>. 79.</w:t>
      </w:r>
    </w:p>
  </w:footnote>
  <w:footnote w:id="6">
    <w:p w:rsidR="006154E5" w:rsidRDefault="006154E5" w:rsidP="006154E5">
      <w:pPr>
        <w:pStyle w:val="a3"/>
      </w:pPr>
      <w:r>
        <w:rPr>
          <w:rStyle w:val="a5"/>
        </w:rPr>
        <w:footnoteRef/>
      </w:r>
      <w:r>
        <w:t xml:space="preserve"> Шубин</w:t>
      </w:r>
      <w:r w:rsidRPr="00F17229">
        <w:t xml:space="preserve"> </w:t>
      </w:r>
      <w:r>
        <w:t>А.</w:t>
      </w:r>
      <w:r w:rsidRPr="00F17229">
        <w:t xml:space="preserve"> </w:t>
      </w:r>
      <w:r>
        <w:t>Эвенки // Край несметных богатств, край прекрасных людей.- Нижнеангарск 2000г.</w:t>
      </w:r>
      <w:r w:rsidRPr="00F17229">
        <w:t xml:space="preserve"> </w:t>
      </w:r>
      <w:r>
        <w:t>- стр.20</w:t>
      </w:r>
    </w:p>
  </w:footnote>
  <w:footnote w:id="7">
    <w:p w:rsidR="006154E5" w:rsidRDefault="006154E5" w:rsidP="006154E5">
      <w:pPr>
        <w:pStyle w:val="a3"/>
      </w:pPr>
      <w:r>
        <w:rPr>
          <w:rStyle w:val="a5"/>
        </w:rPr>
        <w:footnoteRef/>
      </w:r>
      <w:r>
        <w:t xml:space="preserve"> История Бурят-монгольской АССР / под ред. Румянцева И.М. – стр. 195</w:t>
      </w:r>
    </w:p>
  </w:footnote>
  <w:footnote w:id="8">
    <w:p w:rsidR="009A2CB4" w:rsidRDefault="009A2CB4">
      <w:pPr>
        <w:pStyle w:val="a3"/>
      </w:pPr>
      <w:r>
        <w:rPr>
          <w:rStyle w:val="a5"/>
        </w:rPr>
        <w:footnoteRef/>
      </w:r>
      <w:r>
        <w:t xml:space="preserve"> Приложение 1</w:t>
      </w:r>
    </w:p>
  </w:footnote>
  <w:footnote w:id="9">
    <w:p w:rsidR="009A2CB4" w:rsidRDefault="009A2CB4">
      <w:pPr>
        <w:pStyle w:val="a3"/>
      </w:pPr>
      <w:r>
        <w:rPr>
          <w:rStyle w:val="a5"/>
        </w:rPr>
        <w:footnoteRef/>
      </w:r>
      <w:r>
        <w:t xml:space="preserve"> Приложение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73AA"/>
    <w:multiLevelType w:val="hybridMultilevel"/>
    <w:tmpl w:val="AAA86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67424D"/>
    <w:multiLevelType w:val="hybridMultilevel"/>
    <w:tmpl w:val="A41C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9C771B"/>
    <w:multiLevelType w:val="hybridMultilevel"/>
    <w:tmpl w:val="00C01B4E"/>
    <w:lvl w:ilvl="0" w:tplc="A8CE81EE">
      <w:start w:val="3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BB4323"/>
    <w:multiLevelType w:val="hybridMultilevel"/>
    <w:tmpl w:val="0B2C1352"/>
    <w:lvl w:ilvl="0" w:tplc="AB648AE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4F76C67"/>
    <w:multiLevelType w:val="hybridMultilevel"/>
    <w:tmpl w:val="D92E4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6154E5"/>
    <w:rsid w:val="0005157F"/>
    <w:rsid w:val="00117E29"/>
    <w:rsid w:val="002E230E"/>
    <w:rsid w:val="00340A50"/>
    <w:rsid w:val="00347007"/>
    <w:rsid w:val="0034747C"/>
    <w:rsid w:val="003A738D"/>
    <w:rsid w:val="003F60A3"/>
    <w:rsid w:val="00466E40"/>
    <w:rsid w:val="004B5494"/>
    <w:rsid w:val="004C1750"/>
    <w:rsid w:val="004C6DCE"/>
    <w:rsid w:val="004F65C8"/>
    <w:rsid w:val="005037E8"/>
    <w:rsid w:val="005232A9"/>
    <w:rsid w:val="0052532E"/>
    <w:rsid w:val="005778B3"/>
    <w:rsid w:val="00584812"/>
    <w:rsid w:val="005975AF"/>
    <w:rsid w:val="005C2817"/>
    <w:rsid w:val="005C4801"/>
    <w:rsid w:val="005D67C6"/>
    <w:rsid w:val="005F5EE0"/>
    <w:rsid w:val="005F7600"/>
    <w:rsid w:val="006154E5"/>
    <w:rsid w:val="00627DA2"/>
    <w:rsid w:val="00646225"/>
    <w:rsid w:val="0065685A"/>
    <w:rsid w:val="00683178"/>
    <w:rsid w:val="006B35AA"/>
    <w:rsid w:val="006D6A8A"/>
    <w:rsid w:val="006F4D85"/>
    <w:rsid w:val="007D57EE"/>
    <w:rsid w:val="007F297F"/>
    <w:rsid w:val="008735A7"/>
    <w:rsid w:val="00890750"/>
    <w:rsid w:val="008C7241"/>
    <w:rsid w:val="008E4F72"/>
    <w:rsid w:val="008F6801"/>
    <w:rsid w:val="00916ACE"/>
    <w:rsid w:val="009228A8"/>
    <w:rsid w:val="00943137"/>
    <w:rsid w:val="009A2CB4"/>
    <w:rsid w:val="009A4CAA"/>
    <w:rsid w:val="009A5AA1"/>
    <w:rsid w:val="00A47C27"/>
    <w:rsid w:val="00A61C48"/>
    <w:rsid w:val="00A91664"/>
    <w:rsid w:val="00B00427"/>
    <w:rsid w:val="00B11070"/>
    <w:rsid w:val="00B41B84"/>
    <w:rsid w:val="00B47370"/>
    <w:rsid w:val="00B64BD4"/>
    <w:rsid w:val="00BB490B"/>
    <w:rsid w:val="00BC300B"/>
    <w:rsid w:val="00BC5595"/>
    <w:rsid w:val="00C07164"/>
    <w:rsid w:val="00C16F15"/>
    <w:rsid w:val="00C2390A"/>
    <w:rsid w:val="00C316B7"/>
    <w:rsid w:val="00C74409"/>
    <w:rsid w:val="00CA2120"/>
    <w:rsid w:val="00CA55EE"/>
    <w:rsid w:val="00CB037E"/>
    <w:rsid w:val="00CC0B7C"/>
    <w:rsid w:val="00CC3D9A"/>
    <w:rsid w:val="00CC6EEB"/>
    <w:rsid w:val="00CD3236"/>
    <w:rsid w:val="00CD4E30"/>
    <w:rsid w:val="00CE4F33"/>
    <w:rsid w:val="00CF67DF"/>
    <w:rsid w:val="00D00A70"/>
    <w:rsid w:val="00D46EED"/>
    <w:rsid w:val="00D67B46"/>
    <w:rsid w:val="00DA37C0"/>
    <w:rsid w:val="00DB5A12"/>
    <w:rsid w:val="00DC298D"/>
    <w:rsid w:val="00E0724D"/>
    <w:rsid w:val="00E476F1"/>
    <w:rsid w:val="00E71E75"/>
    <w:rsid w:val="00E866F5"/>
    <w:rsid w:val="00EC3282"/>
    <w:rsid w:val="00F64EAB"/>
    <w:rsid w:val="00F82BD2"/>
    <w:rsid w:val="00FA25C8"/>
    <w:rsid w:val="00FD35D9"/>
    <w:rsid w:val="00FD6ADA"/>
    <w:rsid w:val="00FE4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E5"/>
    <w:pPr>
      <w:spacing w:after="0" w:line="240" w:lineRule="auto"/>
    </w:pPr>
    <w:rPr>
      <w:rFonts w:ascii="Times New Roman" w:eastAsia="Batang" w:hAnsi="Times New Roman" w:cs="Times New Roman"/>
      <w:sz w:val="24"/>
      <w:szCs w:val="24"/>
      <w:lang w:eastAsia="ru-RU"/>
    </w:rPr>
  </w:style>
  <w:style w:type="paragraph" w:styleId="2">
    <w:name w:val="heading 2"/>
    <w:basedOn w:val="a"/>
    <w:next w:val="a"/>
    <w:link w:val="20"/>
    <w:qFormat/>
    <w:rsid w:val="00B64BD4"/>
    <w:pPr>
      <w:keepNext/>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154E5"/>
    <w:rPr>
      <w:sz w:val="20"/>
      <w:szCs w:val="20"/>
    </w:rPr>
  </w:style>
  <w:style w:type="character" w:customStyle="1" w:styleId="a4">
    <w:name w:val="Текст сноски Знак"/>
    <w:basedOn w:val="a0"/>
    <w:link w:val="a3"/>
    <w:semiHidden/>
    <w:rsid w:val="006154E5"/>
    <w:rPr>
      <w:rFonts w:ascii="Times New Roman" w:eastAsia="Batang" w:hAnsi="Times New Roman" w:cs="Times New Roman"/>
      <w:sz w:val="20"/>
      <w:szCs w:val="20"/>
      <w:lang w:eastAsia="ru-RU"/>
    </w:rPr>
  </w:style>
  <w:style w:type="character" w:styleId="a5">
    <w:name w:val="footnote reference"/>
    <w:basedOn w:val="a0"/>
    <w:semiHidden/>
    <w:rsid w:val="006154E5"/>
    <w:rPr>
      <w:vertAlign w:val="superscript"/>
    </w:rPr>
  </w:style>
  <w:style w:type="paragraph" w:styleId="a6">
    <w:name w:val="List Paragraph"/>
    <w:basedOn w:val="a"/>
    <w:uiPriority w:val="34"/>
    <w:qFormat/>
    <w:rsid w:val="00CA55EE"/>
    <w:pPr>
      <w:ind w:left="720"/>
      <w:contextualSpacing/>
    </w:pPr>
  </w:style>
  <w:style w:type="character" w:customStyle="1" w:styleId="20">
    <w:name w:val="Заголовок 2 Знак"/>
    <w:basedOn w:val="a0"/>
    <w:link w:val="2"/>
    <w:rsid w:val="00B64BD4"/>
    <w:rPr>
      <w:rFonts w:ascii="Times New Roman" w:eastAsia="Batang" w:hAnsi="Times New Roman" w:cs="Times New Roman"/>
      <w:b/>
      <w:bCs/>
      <w:sz w:val="28"/>
      <w:szCs w:val="28"/>
      <w:lang w:eastAsia="ru-RU"/>
    </w:rPr>
  </w:style>
  <w:style w:type="character" w:styleId="a7">
    <w:name w:val="Hyperlink"/>
    <w:basedOn w:val="a0"/>
    <w:uiPriority w:val="99"/>
    <w:unhideWhenUsed/>
    <w:rsid w:val="00B64BD4"/>
    <w:rPr>
      <w:color w:val="0563C1" w:themeColor="hyperlink"/>
      <w:u w:val="single"/>
    </w:rPr>
  </w:style>
  <w:style w:type="paragraph" w:styleId="a8">
    <w:name w:val="header"/>
    <w:basedOn w:val="a"/>
    <w:link w:val="a9"/>
    <w:uiPriority w:val="99"/>
    <w:semiHidden/>
    <w:unhideWhenUsed/>
    <w:rsid w:val="00CD3236"/>
    <w:pPr>
      <w:tabs>
        <w:tab w:val="center" w:pos="4677"/>
        <w:tab w:val="right" w:pos="9355"/>
      </w:tabs>
    </w:pPr>
  </w:style>
  <w:style w:type="character" w:customStyle="1" w:styleId="a9">
    <w:name w:val="Верхний колонтитул Знак"/>
    <w:basedOn w:val="a0"/>
    <w:link w:val="a8"/>
    <w:uiPriority w:val="99"/>
    <w:semiHidden/>
    <w:rsid w:val="00CD3236"/>
    <w:rPr>
      <w:rFonts w:ascii="Times New Roman" w:eastAsia="Batang" w:hAnsi="Times New Roman" w:cs="Times New Roman"/>
      <w:sz w:val="24"/>
      <w:szCs w:val="24"/>
      <w:lang w:eastAsia="ru-RU"/>
    </w:rPr>
  </w:style>
  <w:style w:type="paragraph" w:styleId="aa">
    <w:name w:val="footer"/>
    <w:basedOn w:val="a"/>
    <w:link w:val="ab"/>
    <w:uiPriority w:val="99"/>
    <w:unhideWhenUsed/>
    <w:rsid w:val="00CD3236"/>
    <w:pPr>
      <w:tabs>
        <w:tab w:val="center" w:pos="4677"/>
        <w:tab w:val="right" w:pos="9355"/>
      </w:tabs>
    </w:pPr>
  </w:style>
  <w:style w:type="character" w:customStyle="1" w:styleId="ab">
    <w:name w:val="Нижний колонтитул Знак"/>
    <w:basedOn w:val="a0"/>
    <w:link w:val="aa"/>
    <w:uiPriority w:val="99"/>
    <w:rsid w:val="00CD3236"/>
    <w:rPr>
      <w:rFonts w:ascii="Times New Roman" w:eastAsia="Batang"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tow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kipedi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trog.ucoz.ru"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1966E-9D70-4FBD-B16F-078604B4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13</Pages>
  <Words>2892</Words>
  <Characters>16491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2018-01-29T07:59:00Z</cp:lastPrinted>
  <dcterms:created xsi:type="dcterms:W3CDTF">2018-01-11T05:36:00Z</dcterms:created>
  <dcterms:modified xsi:type="dcterms:W3CDTF">2018-04-20T00:10:00Z</dcterms:modified>
</cp:coreProperties>
</file>